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17" w:rsidRDefault="00886417">
      <w:pPr>
        <w:pStyle w:val="ConsPlusTitlePage"/>
      </w:pPr>
      <w:bookmarkStart w:id="0" w:name="_GoBack"/>
      <w:bookmarkEnd w:id="0"/>
      <w:r>
        <w:br/>
      </w:r>
    </w:p>
    <w:p w:rsidR="00886417" w:rsidRDefault="00886417">
      <w:pPr>
        <w:pStyle w:val="ConsPlusNormal"/>
        <w:jc w:val="both"/>
        <w:outlineLvl w:val="0"/>
      </w:pPr>
    </w:p>
    <w:p w:rsidR="00886417" w:rsidRDefault="00886417">
      <w:pPr>
        <w:pStyle w:val="ConsPlusTitle"/>
        <w:jc w:val="center"/>
      </w:pPr>
      <w:r>
        <w:t>ТОБОЛЬСКАЯ ГОРОДСКАЯ ДУМА</w:t>
      </w:r>
    </w:p>
    <w:p w:rsidR="00886417" w:rsidRDefault="00886417">
      <w:pPr>
        <w:pStyle w:val="ConsPlusTitle"/>
        <w:jc w:val="center"/>
      </w:pPr>
    </w:p>
    <w:p w:rsidR="00886417" w:rsidRDefault="00886417">
      <w:pPr>
        <w:pStyle w:val="ConsPlusTitle"/>
        <w:jc w:val="center"/>
      </w:pPr>
      <w:r>
        <w:t>РЕШЕНИЕ</w:t>
      </w:r>
    </w:p>
    <w:p w:rsidR="00886417" w:rsidRDefault="00886417">
      <w:pPr>
        <w:pStyle w:val="ConsPlusTitle"/>
        <w:jc w:val="center"/>
      </w:pPr>
      <w:r>
        <w:t>от 28 октября 2025 г. N 9</w:t>
      </w:r>
    </w:p>
    <w:p w:rsidR="00886417" w:rsidRDefault="00886417">
      <w:pPr>
        <w:pStyle w:val="ConsPlusTitle"/>
        <w:jc w:val="center"/>
      </w:pPr>
    </w:p>
    <w:p w:rsidR="00886417" w:rsidRDefault="00886417">
      <w:pPr>
        <w:pStyle w:val="ConsPlusTitle"/>
        <w:jc w:val="center"/>
      </w:pPr>
      <w:r>
        <w:t>О ТУРИСТИЧЕСКОМ НАЛОГЕ</w:t>
      </w:r>
    </w:p>
    <w:p w:rsidR="00886417" w:rsidRDefault="00886417">
      <w:pPr>
        <w:pStyle w:val="ConsPlusNormal"/>
        <w:jc w:val="both"/>
      </w:pPr>
    </w:p>
    <w:p w:rsidR="00886417" w:rsidRDefault="00886417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руководствуясь </w:t>
      </w:r>
      <w:hyperlink r:id="rId7">
        <w:r>
          <w:rPr>
            <w:color w:val="0000FF"/>
          </w:rPr>
          <w:t>статьями 24</w:t>
        </w:r>
      </w:hyperlink>
      <w:r>
        <w:t xml:space="preserve">, </w:t>
      </w:r>
      <w:hyperlink r:id="rId8">
        <w:r>
          <w:rPr>
            <w:color w:val="0000FF"/>
          </w:rPr>
          <w:t>44</w:t>
        </w:r>
      </w:hyperlink>
      <w:r>
        <w:t xml:space="preserve"> Устава города Тобольска, Тобольская городская Дума решила: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2026 года туристический налог на территории муниципального образования городской округ город Тобольск.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2. Установить налоговую ставку туристического налога в следующих размерах: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в 2026 году - 2% от налоговой базы;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в 2027 году - 3% от налоговой базы;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в 2028 году - 4% от налоговой базы;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с 2029 года - 5% от налоговой базы.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3. Настоящее решение вступает в силу с 01 января 2026 года.</w:t>
      </w:r>
    </w:p>
    <w:p w:rsidR="00886417" w:rsidRDefault="00886417">
      <w:pPr>
        <w:pStyle w:val="ConsPlusNormal"/>
        <w:spacing w:before="220"/>
        <w:ind w:firstLine="540"/>
        <w:jc w:val="both"/>
      </w:pPr>
      <w:r>
        <w:t>4. Опубликовать настоящее решение в официальном сетевом издании "Официальные документы города Тобольска" (</w:t>
      </w:r>
      <w:hyperlink r:id="rId9">
        <w:r>
          <w:rPr>
            <w:color w:val="0000FF"/>
          </w:rPr>
          <w:t>www.tobolskdoc.ru</w:t>
        </w:r>
      </w:hyperlink>
      <w:r>
        <w:t>) и разместить на официальном сайте Администрации города Тобольска (</w:t>
      </w:r>
      <w:hyperlink r:id="rId10">
        <w:r>
          <w:rPr>
            <w:color w:val="0000FF"/>
          </w:rPr>
          <w:t>www.admtobolsk.ru</w:t>
        </w:r>
      </w:hyperlink>
      <w:r>
        <w:t>) и на официальном сайте Тобольской городской Думы (</w:t>
      </w:r>
      <w:hyperlink r:id="rId11">
        <w:r>
          <w:rPr>
            <w:color w:val="0000FF"/>
          </w:rPr>
          <w:t>www.dumatobolsk.ru</w:t>
        </w:r>
      </w:hyperlink>
      <w:r>
        <w:t>).</w:t>
      </w:r>
    </w:p>
    <w:p w:rsidR="00886417" w:rsidRDefault="00886417">
      <w:pPr>
        <w:pStyle w:val="ConsPlusNormal"/>
        <w:jc w:val="both"/>
      </w:pPr>
    </w:p>
    <w:p w:rsidR="00886417" w:rsidRDefault="00886417">
      <w:pPr>
        <w:pStyle w:val="ConsPlusNormal"/>
        <w:jc w:val="right"/>
      </w:pPr>
      <w:r>
        <w:t>Глава города Тобольска</w:t>
      </w:r>
    </w:p>
    <w:p w:rsidR="00886417" w:rsidRDefault="00886417">
      <w:pPr>
        <w:pStyle w:val="ConsPlusNormal"/>
        <w:jc w:val="right"/>
      </w:pPr>
      <w:r>
        <w:t>П.А.ВАГИН</w:t>
      </w:r>
    </w:p>
    <w:p w:rsidR="00886417" w:rsidRDefault="00886417">
      <w:pPr>
        <w:pStyle w:val="ConsPlusNormal"/>
        <w:jc w:val="both"/>
      </w:pPr>
    </w:p>
    <w:p w:rsidR="00886417" w:rsidRDefault="00886417">
      <w:pPr>
        <w:pStyle w:val="ConsPlusNormal"/>
        <w:jc w:val="right"/>
      </w:pPr>
      <w:r>
        <w:t>Председатель городской Думы</w:t>
      </w:r>
    </w:p>
    <w:p w:rsidR="00886417" w:rsidRDefault="00886417">
      <w:pPr>
        <w:pStyle w:val="ConsPlusNormal"/>
        <w:jc w:val="right"/>
      </w:pPr>
      <w:r>
        <w:t>А.А.ХОДОСЕВИЧ</w:t>
      </w:r>
    </w:p>
    <w:p w:rsidR="00886417" w:rsidRDefault="00886417">
      <w:pPr>
        <w:pStyle w:val="ConsPlusNormal"/>
        <w:jc w:val="both"/>
      </w:pPr>
    </w:p>
    <w:p w:rsidR="00886417" w:rsidRDefault="00886417">
      <w:pPr>
        <w:pStyle w:val="ConsPlusNormal"/>
        <w:jc w:val="both"/>
      </w:pPr>
    </w:p>
    <w:p w:rsidR="00886417" w:rsidRDefault="008864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01EB" w:rsidRDefault="00C701EB"/>
    <w:sectPr w:rsidR="00C701EB" w:rsidSect="00AB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17"/>
    <w:rsid w:val="00580E5E"/>
    <w:rsid w:val="00886417"/>
    <w:rsid w:val="00C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4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6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64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6&amp;n=224047&amp;dst=1013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6&amp;n=224047&amp;dst=10026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153" TargetMode="External"/><Relationship Id="rId11" Type="http://schemas.openxmlformats.org/officeDocument/2006/relationships/hyperlink" Target="www.dumatobolsk.ru" TargetMode="External"/><Relationship Id="rId5" Type="http://schemas.openxmlformats.org/officeDocument/2006/relationships/hyperlink" Target="https://login.consultant.ru/link/?req=doc&amp;base=LAW&amp;n=517473&amp;dst=26412" TargetMode="External"/><Relationship Id="rId10" Type="http://schemas.openxmlformats.org/officeDocument/2006/relationships/hyperlink" Target="www.admtobol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tobolskdo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2025-11-01T03:48:00Z</dcterms:created>
  <dcterms:modified xsi:type="dcterms:W3CDTF">2025-11-01T08:25:00Z</dcterms:modified>
</cp:coreProperties>
</file>