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C2" w:rsidRPr="008663C2" w:rsidRDefault="008663C2" w:rsidP="008663C2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80.</w:t>
      </w:r>
      <w:r w:rsidR="00C95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муниципальной программы</w:t>
      </w:r>
    </w:p>
    <w:p w:rsidR="008663C2" w:rsidRPr="008663C2" w:rsidRDefault="008663C2" w:rsidP="008663C2">
      <w:pPr>
        <w:spacing w:after="0" w:line="240" w:lineRule="auto"/>
        <w:ind w:left="-360" w:right="175" w:hanging="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«Пожарная безопасность г. Тобольска»</w:t>
      </w:r>
      <w:bookmarkStart w:id="0" w:name="_GoBack"/>
      <w:bookmarkEnd w:id="0"/>
    </w:p>
    <w:p w:rsidR="008663C2" w:rsidRPr="008663C2" w:rsidRDefault="008663C2" w:rsidP="008663C2">
      <w:pPr>
        <w:spacing w:after="0" w:line="240" w:lineRule="auto"/>
        <w:ind w:left="-360" w:right="175" w:hanging="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63C2" w:rsidRPr="008663C2" w:rsidRDefault="00E62DE0" w:rsidP="008663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tbl>
      <w:tblPr>
        <w:tblW w:w="976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506"/>
        <w:gridCol w:w="6261"/>
      </w:tblGrid>
      <w:tr w:rsidR="008663C2" w:rsidRPr="008663C2" w:rsidTr="008864B5"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Программы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1.)  ст. 1,3,19,25  федерального закона</w:t>
            </w:r>
          </w:p>
          <w:p w:rsidR="008663C2" w:rsidRPr="008663C2" w:rsidRDefault="008663C2" w:rsidP="0086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63C2">
              <w:rPr>
                <w:rFonts w:ascii="Times New Roman" w:eastAsia="Calibri" w:hAnsi="Times New Roman" w:cs="Times New Roman"/>
              </w:rPr>
              <w:t xml:space="preserve"> от 21.12.1994 г. № 69-ФЗ «О пожарной безопасности»</w:t>
            </w:r>
          </w:p>
          <w:p w:rsidR="008663C2" w:rsidRPr="008663C2" w:rsidRDefault="008663C2" w:rsidP="0086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63C2">
              <w:rPr>
                <w:rFonts w:ascii="Times New Roman" w:eastAsia="Calibri" w:hAnsi="Times New Roman" w:cs="Times New Roman"/>
              </w:rPr>
              <w:t xml:space="preserve"> (в ред. Федерального закона от 18.10.2007 N 230-ФЗ, и от 23 июля 2010 года № 173-ФЗ).</w:t>
            </w:r>
          </w:p>
          <w:p w:rsidR="008663C2" w:rsidRPr="008663C2" w:rsidRDefault="008663C2" w:rsidP="0086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63C2">
              <w:rPr>
                <w:rFonts w:ascii="Times New Roman" w:eastAsia="Calibri" w:hAnsi="Times New Roman" w:cs="Times New Roman"/>
              </w:rPr>
              <w:t>2.) пункты 8,10,25,28,  ст. 16 «Вопросы местного значения городского округа»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Федерального закона          от 06.10.2003г. № 131-ФЗ  «Об общих принципах организации местного самоуправления»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3.) ст. 63</w:t>
            </w:r>
            <w:r w:rsidRPr="008663C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Федерального закона Российской Федерации от 22 июля 2008 г. N 123-ФЗ "Технический регламент о требованиях пожарной безопасности".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bCs/>
                <w:lang w:eastAsia="ru-RU"/>
              </w:rPr>
              <w:t>4.) Положение о порядке разработки, утверждения, реализации и оценки эффективности муниципальных программ города Тобольска, утвержденное распоряжением администрации г. Тобольска от 21.10.2013 г. № 2475.(ред. от 25.12.2014г. № 2529)</w:t>
            </w:r>
          </w:p>
        </w:tc>
      </w:tr>
      <w:tr w:rsidR="008663C2" w:rsidRPr="008663C2" w:rsidTr="008864B5"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Заказчик Программы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3C2" w:rsidRPr="008663C2" w:rsidRDefault="008663C2" w:rsidP="008864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Тобольска</w:t>
            </w:r>
          </w:p>
        </w:tc>
      </w:tr>
      <w:tr w:rsidR="008663C2" w:rsidRPr="008663C2" w:rsidTr="008864B5"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Разработчик Программы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4B5" w:rsidRPr="008864B5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64B5" w:rsidRPr="008864B5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и безопасности жизнедеятельности Администрации города Тобольска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ФГКУ 8 ОФПС   по Тюменской области </w:t>
            </w:r>
          </w:p>
        </w:tc>
      </w:tr>
      <w:tr w:rsidR="008663C2" w:rsidRPr="008663C2" w:rsidTr="008864B5"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Цель Программы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Целью программы является     </w:t>
            </w:r>
            <w:r w:rsidRPr="008663C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 первичных мер пожарной  безопасности  в границах Тобольского городского округа,  создание условий для укрепления противопожарной защиты             г. Тобольска и объектов муниципальной собственности.</w:t>
            </w:r>
          </w:p>
        </w:tc>
      </w:tr>
      <w:tr w:rsidR="008663C2" w:rsidRPr="008663C2" w:rsidTr="008864B5"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Задачи Программы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 1.Оказание содействия органам государственной власти субъектов Российской Федерации в информировании населения о мерах пожарной безопасности.</w:t>
            </w:r>
          </w:p>
          <w:p w:rsidR="008663C2" w:rsidRPr="008663C2" w:rsidRDefault="008663C2" w:rsidP="0086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8663C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Разработка и осуществление мероприятий по обеспечению пожарной безопасности  объектов муниципальной собственности,   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      </w:r>
          </w:p>
          <w:p w:rsidR="008663C2" w:rsidRPr="008663C2" w:rsidRDefault="008663C2" w:rsidP="0086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3.Создание условий для организации добровольной пожарной охраны.</w:t>
            </w:r>
          </w:p>
          <w:p w:rsidR="008663C2" w:rsidRPr="008663C2" w:rsidRDefault="008663C2" w:rsidP="008663C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4.Организация   защиты  городских лесов.  </w:t>
            </w:r>
          </w:p>
          <w:p w:rsidR="008663C2" w:rsidRPr="008663C2" w:rsidRDefault="008663C2" w:rsidP="008663C2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мероприятий по   защите населения и территории городского округа от чрезвычайных ситуаций природного  характера.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5.Обеспечение строительства и надлежащего содержания  источников противопожарного водоснабжения.</w:t>
            </w:r>
          </w:p>
          <w:p w:rsidR="008663C2" w:rsidRPr="008663C2" w:rsidRDefault="008663C2" w:rsidP="0086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6.Включение мероприятий по обеспечению пожарной безопасности в планы, схемы и программы развития территорий поселений и городских округов.</w:t>
            </w:r>
          </w:p>
          <w:p w:rsidR="008663C2" w:rsidRPr="008663C2" w:rsidRDefault="008663C2" w:rsidP="008663C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7.Установление особого противопожарного режима в случае повышения пожарной опасности.</w:t>
            </w:r>
          </w:p>
        </w:tc>
      </w:tr>
      <w:tr w:rsidR="008663C2" w:rsidRPr="008663C2" w:rsidTr="008864B5">
        <w:trPr>
          <w:trHeight w:val="325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Сроки  реализации Программы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3C2" w:rsidRPr="008663C2" w:rsidRDefault="008663C2" w:rsidP="008864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864B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- 202</w:t>
            </w:r>
            <w:r w:rsidR="008864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663C2" w:rsidRPr="008663C2" w:rsidTr="008864B5"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Объемы и источники финансирования Программы 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(с разбивкой по годам)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3C2" w:rsidRPr="008663C2" w:rsidRDefault="008864B5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 на 2021</w:t>
            </w:r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гг..   -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13809,00</w:t>
            </w:r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тыс</w:t>
            </w:r>
            <w:r w:rsidR="008663C2" w:rsidRPr="008663C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 из местного бюджета –       </w:t>
            </w:r>
            <w:r w:rsidRPr="008663C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864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г. -   46</w:t>
            </w:r>
            <w:r w:rsidR="008864B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,00   </w:t>
            </w:r>
            <w:proofErr w:type="spellStart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864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г. -   46</w:t>
            </w:r>
            <w:r w:rsidR="008864B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,00   </w:t>
            </w:r>
            <w:proofErr w:type="spellStart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663C2" w:rsidRPr="008663C2" w:rsidRDefault="008864B5" w:rsidP="008663C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>г. -   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,00   </w:t>
            </w:r>
            <w:proofErr w:type="spellStart"/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8663C2" w:rsidRPr="008663C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663C2" w:rsidRPr="008663C2" w:rsidRDefault="008663C2" w:rsidP="008663C2">
            <w:pPr>
              <w:spacing w:after="0" w:line="240" w:lineRule="auto"/>
              <w:ind w:right="-108"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63C2" w:rsidRPr="008663C2" w:rsidRDefault="008663C2" w:rsidP="00866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3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0556B" w:rsidRDefault="0070556B" w:rsidP="0054087F">
      <w:pPr>
        <w:tabs>
          <w:tab w:val="left" w:pos="3240"/>
        </w:tabs>
      </w:pPr>
    </w:p>
    <w:p w:rsidR="0070556B" w:rsidRDefault="0070556B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p w:rsidR="008663C2" w:rsidRDefault="008663C2" w:rsidP="0054087F">
      <w:pPr>
        <w:tabs>
          <w:tab w:val="left" w:pos="3240"/>
        </w:tabs>
      </w:pPr>
    </w:p>
    <w:sectPr w:rsidR="008663C2" w:rsidSect="009C2F73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45" w:rsidRDefault="00B40745" w:rsidP="00B40745">
      <w:pPr>
        <w:spacing w:after="0" w:line="240" w:lineRule="auto"/>
      </w:pPr>
      <w:r>
        <w:separator/>
      </w:r>
    </w:p>
  </w:endnote>
  <w:end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45" w:rsidRDefault="00B40745" w:rsidP="00B40745">
      <w:pPr>
        <w:spacing w:after="0" w:line="240" w:lineRule="auto"/>
      </w:pPr>
      <w:r>
        <w:separator/>
      </w:r>
    </w:p>
  </w:footnote>
  <w:foot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19C"/>
    <w:multiLevelType w:val="hybridMultilevel"/>
    <w:tmpl w:val="2D5A38AA"/>
    <w:lvl w:ilvl="0" w:tplc="49BC1B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A0E7C28"/>
    <w:multiLevelType w:val="hybridMultilevel"/>
    <w:tmpl w:val="49E8B2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B4CD1"/>
    <w:multiLevelType w:val="hybridMultilevel"/>
    <w:tmpl w:val="80CA3C70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28AB5145"/>
    <w:multiLevelType w:val="hybridMultilevel"/>
    <w:tmpl w:val="F57E6F62"/>
    <w:lvl w:ilvl="0" w:tplc="EB20E8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>
    <w:nsid w:val="2D3F79EE"/>
    <w:multiLevelType w:val="hybridMultilevel"/>
    <w:tmpl w:val="ACEC4578"/>
    <w:lvl w:ilvl="0" w:tplc="807A25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42C44"/>
    <w:multiLevelType w:val="hybridMultilevel"/>
    <w:tmpl w:val="08365FE6"/>
    <w:lvl w:ilvl="0" w:tplc="985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86725"/>
    <w:multiLevelType w:val="multilevel"/>
    <w:tmpl w:val="A198E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5C602A9B"/>
    <w:multiLevelType w:val="hybridMultilevel"/>
    <w:tmpl w:val="500C2B06"/>
    <w:lvl w:ilvl="0" w:tplc="F2867D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>
    <w:nsid w:val="63FE42E5"/>
    <w:multiLevelType w:val="hybridMultilevel"/>
    <w:tmpl w:val="D904F7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74F65041"/>
    <w:multiLevelType w:val="hybridMultilevel"/>
    <w:tmpl w:val="3BCA4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B7"/>
    <w:rsid w:val="0000155D"/>
    <w:rsid w:val="00014428"/>
    <w:rsid w:val="000814B6"/>
    <w:rsid w:val="000E0AEA"/>
    <w:rsid w:val="00132F61"/>
    <w:rsid w:val="001657D6"/>
    <w:rsid w:val="001B3503"/>
    <w:rsid w:val="001E29E4"/>
    <w:rsid w:val="001E2BB7"/>
    <w:rsid w:val="0029322E"/>
    <w:rsid w:val="0037687B"/>
    <w:rsid w:val="003C088C"/>
    <w:rsid w:val="003F536B"/>
    <w:rsid w:val="00415DC8"/>
    <w:rsid w:val="00444C3D"/>
    <w:rsid w:val="004726C9"/>
    <w:rsid w:val="0054087F"/>
    <w:rsid w:val="0054537C"/>
    <w:rsid w:val="00570C67"/>
    <w:rsid w:val="00600C65"/>
    <w:rsid w:val="00703324"/>
    <w:rsid w:val="0070556B"/>
    <w:rsid w:val="007B3BFF"/>
    <w:rsid w:val="008116C1"/>
    <w:rsid w:val="00844C55"/>
    <w:rsid w:val="00852649"/>
    <w:rsid w:val="00857930"/>
    <w:rsid w:val="008663C2"/>
    <w:rsid w:val="0087440E"/>
    <w:rsid w:val="008864B5"/>
    <w:rsid w:val="008912D2"/>
    <w:rsid w:val="008A4DF0"/>
    <w:rsid w:val="008A5359"/>
    <w:rsid w:val="00967AFB"/>
    <w:rsid w:val="00970C54"/>
    <w:rsid w:val="00984A6E"/>
    <w:rsid w:val="009C2F73"/>
    <w:rsid w:val="00A32099"/>
    <w:rsid w:val="00A40798"/>
    <w:rsid w:val="00A51434"/>
    <w:rsid w:val="00A70194"/>
    <w:rsid w:val="00A71903"/>
    <w:rsid w:val="00A84F9A"/>
    <w:rsid w:val="00A9032B"/>
    <w:rsid w:val="00B15A2F"/>
    <w:rsid w:val="00B2068C"/>
    <w:rsid w:val="00B21D87"/>
    <w:rsid w:val="00B40745"/>
    <w:rsid w:val="00B52EF6"/>
    <w:rsid w:val="00B754ED"/>
    <w:rsid w:val="00BA1620"/>
    <w:rsid w:val="00BC594B"/>
    <w:rsid w:val="00BE1BAD"/>
    <w:rsid w:val="00C2613E"/>
    <w:rsid w:val="00C758D0"/>
    <w:rsid w:val="00C95049"/>
    <w:rsid w:val="00CB6E9B"/>
    <w:rsid w:val="00CD0AD9"/>
    <w:rsid w:val="00CD783D"/>
    <w:rsid w:val="00CF6E61"/>
    <w:rsid w:val="00D36986"/>
    <w:rsid w:val="00D82076"/>
    <w:rsid w:val="00DB0B6D"/>
    <w:rsid w:val="00DF06E0"/>
    <w:rsid w:val="00E52470"/>
    <w:rsid w:val="00E62DE0"/>
    <w:rsid w:val="00EE352A"/>
    <w:rsid w:val="00F14DC9"/>
    <w:rsid w:val="00F3122E"/>
    <w:rsid w:val="00F45FF2"/>
    <w:rsid w:val="00F462F3"/>
    <w:rsid w:val="00F643D3"/>
    <w:rsid w:val="00FA6B1C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3</cp:revision>
  <cp:lastPrinted>2020-11-16T11:02:00Z</cp:lastPrinted>
  <dcterms:created xsi:type="dcterms:W3CDTF">2020-11-16T11:02:00Z</dcterms:created>
  <dcterms:modified xsi:type="dcterms:W3CDTF">2020-11-16T11:02:00Z</dcterms:modified>
</cp:coreProperties>
</file>