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0050D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050D8" w:rsidRPr="000050D8">
        <w:rPr>
          <w:rFonts w:ascii="Times New Roman" w:hAnsi="Times New Roman" w:cs="Times New Roman"/>
          <w:sz w:val="28"/>
          <w:szCs w:val="28"/>
        </w:rPr>
        <w:t xml:space="preserve"> «Снижение доли населения с доходами ниже прожиточного минимума города Тобольска»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на </w:t>
      </w:r>
      <w:r w:rsidR="000050D8">
        <w:rPr>
          <w:rFonts w:ascii="Times New Roman" w:hAnsi="Times New Roman" w:cs="Times New Roman"/>
          <w:sz w:val="28"/>
          <w:szCs w:val="28"/>
        </w:rPr>
        <w:t>2020-2030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0050D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г. по 29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050D8"/>
    <w:rsid w:val="00167AB0"/>
    <w:rsid w:val="00271088"/>
    <w:rsid w:val="002A1A81"/>
    <w:rsid w:val="002F15B0"/>
    <w:rsid w:val="00644A49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2020-11-27T12:21:00Z</dcterms:modified>
</cp:coreProperties>
</file>