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55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по образованию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>распоряжения «</w:t>
      </w:r>
      <w:r w:rsidR="00CD529A" w:rsidRPr="00CD529A"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города Тобольска от 30.03.2020 №43-рк «Об утверждении муниципальной программы «Развитие общего образования в городе Тобольске»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CD529A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г. по 28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9B55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tobolsk_lesson@mail.ru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B556B" w:rsidRPr="009B556B">
        <w:rPr>
          <w:rFonts w:ascii="Times New Roman" w:hAnsi="Times New Roman" w:cs="Times New Roman"/>
          <w:sz w:val="28"/>
          <w:szCs w:val="28"/>
        </w:rPr>
        <w:t>226641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717B2F"/>
    <w:rsid w:val="009B556B"/>
    <w:rsid w:val="00C454F0"/>
    <w:rsid w:val="00CD529A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2020-11-27T12:05:00Z</dcterms:modified>
</cp:coreProperties>
</file>