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0F" w:rsidRPr="00D33F80" w:rsidRDefault="00C9360F" w:rsidP="00C9360F">
      <w:pPr>
        <w:keepNext/>
        <w:spacing w:after="0" w:line="240" w:lineRule="auto"/>
        <w:jc w:val="both"/>
        <w:outlineLvl w:val="2"/>
        <w:rPr>
          <w:rFonts w:ascii="Times New Roman" w:eastAsia="Times New Roman" w:hAnsi="Times New Roman" w:cs="Times New Roman"/>
          <w:sz w:val="28"/>
          <w:szCs w:val="28"/>
          <w:lang w:eastAsia="ru-RU"/>
        </w:rPr>
      </w:pPr>
      <w:r w:rsidRPr="00D33F80">
        <w:rPr>
          <w:rFonts w:ascii="Times New Roman" w:hAnsi="Times New Roman" w:cs="Times New Roman"/>
          <w:noProof/>
          <w:lang w:eastAsia="ru-RU"/>
        </w:rPr>
        <w:drawing>
          <wp:anchor distT="0" distB="0" distL="114300" distR="114300" simplePos="0" relativeHeight="251659264" behindDoc="1" locked="0" layoutInCell="1" allowOverlap="1" wp14:anchorId="49693CA4" wp14:editId="65483AFD">
            <wp:simplePos x="0" y="0"/>
            <wp:positionH relativeFrom="column">
              <wp:posOffset>2667000</wp:posOffset>
            </wp:positionH>
            <wp:positionV relativeFrom="paragraph">
              <wp:posOffset>-77470</wp:posOffset>
            </wp:positionV>
            <wp:extent cx="698500" cy="800100"/>
            <wp:effectExtent l="0" t="0" r="6350" b="0"/>
            <wp:wrapThrough wrapText="bothSides">
              <wp:wrapPolygon edited="0">
                <wp:start x="5891" y="0"/>
                <wp:lineTo x="0" y="2571"/>
                <wp:lineTo x="0" y="20571"/>
                <wp:lineTo x="6480" y="21086"/>
                <wp:lineTo x="14727" y="21086"/>
                <wp:lineTo x="21207" y="20571"/>
                <wp:lineTo x="21207" y="2571"/>
                <wp:lineTo x="15316" y="0"/>
                <wp:lineTo x="589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lum bright="-96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p>
    <w:p w:rsidR="00C9360F" w:rsidRPr="00D33F80" w:rsidRDefault="00C9360F" w:rsidP="00C9360F">
      <w:pPr>
        <w:spacing w:after="0" w:line="240" w:lineRule="auto"/>
        <w:rPr>
          <w:rFonts w:ascii="Times New Roman" w:eastAsia="Times New Roman" w:hAnsi="Times New Roman" w:cs="Times New Roman"/>
          <w:sz w:val="24"/>
          <w:szCs w:val="24"/>
          <w:lang w:eastAsia="ru-RU"/>
        </w:rPr>
      </w:pPr>
    </w:p>
    <w:p w:rsidR="00C9360F" w:rsidRPr="00D33F80" w:rsidRDefault="00C9360F" w:rsidP="00C9360F">
      <w:pPr>
        <w:spacing w:after="0" w:line="240" w:lineRule="auto"/>
        <w:rPr>
          <w:rFonts w:ascii="Times New Roman" w:eastAsia="Times New Roman" w:hAnsi="Times New Roman" w:cs="Times New Roman"/>
          <w:sz w:val="24"/>
          <w:szCs w:val="24"/>
          <w:lang w:eastAsia="ru-RU"/>
        </w:rPr>
      </w:pPr>
    </w:p>
    <w:p w:rsidR="00C9360F" w:rsidRPr="00D33F80" w:rsidRDefault="00C9360F" w:rsidP="00C9360F">
      <w:pPr>
        <w:keepNext/>
        <w:spacing w:after="0" w:line="240" w:lineRule="auto"/>
        <w:jc w:val="center"/>
        <w:outlineLvl w:val="2"/>
        <w:rPr>
          <w:rFonts w:ascii="Times New Roman" w:eastAsia="Times New Roman" w:hAnsi="Times New Roman" w:cs="Times New Roman"/>
          <w:sz w:val="24"/>
          <w:szCs w:val="20"/>
          <w:lang w:eastAsia="ru-RU"/>
        </w:rPr>
      </w:pPr>
    </w:p>
    <w:p w:rsidR="00C9360F" w:rsidRPr="00D33F80" w:rsidRDefault="00C9360F" w:rsidP="00C9360F">
      <w:pPr>
        <w:spacing w:after="0" w:line="240" w:lineRule="auto"/>
        <w:jc w:val="center"/>
        <w:rPr>
          <w:rFonts w:ascii="Times New Roman" w:eastAsia="Times New Roman" w:hAnsi="Times New Roman" w:cs="Times New Roman"/>
          <w:b/>
          <w:sz w:val="24"/>
          <w:szCs w:val="24"/>
          <w:lang w:eastAsia="ru-RU"/>
        </w:rPr>
      </w:pPr>
      <w:r w:rsidRPr="00D33F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D33F80">
        <w:rPr>
          <w:rFonts w:ascii="Times New Roman" w:eastAsia="Times New Roman" w:hAnsi="Times New Roman" w:cs="Times New Roman"/>
          <w:b/>
          <w:sz w:val="24"/>
          <w:szCs w:val="24"/>
          <w:lang w:eastAsia="ru-RU"/>
        </w:rPr>
        <w:t>проект</w:t>
      </w:r>
    </w:p>
    <w:p w:rsidR="00C9360F" w:rsidRPr="00D33F80" w:rsidRDefault="00C9360F" w:rsidP="00C9360F">
      <w:pPr>
        <w:spacing w:after="0" w:line="240" w:lineRule="auto"/>
        <w:jc w:val="center"/>
        <w:outlineLvl w:val="0"/>
        <w:rPr>
          <w:rFonts w:ascii="Times New Roman" w:eastAsia="Times New Roman" w:hAnsi="Times New Roman" w:cs="Times New Roman"/>
          <w:b/>
          <w:sz w:val="40"/>
          <w:szCs w:val="40"/>
          <w:lang w:eastAsia="ru-RU"/>
        </w:rPr>
      </w:pPr>
      <w:r w:rsidRPr="00D33F80">
        <w:rPr>
          <w:rFonts w:ascii="Times New Roman" w:eastAsia="Times New Roman" w:hAnsi="Times New Roman" w:cs="Times New Roman"/>
          <w:b/>
          <w:sz w:val="36"/>
          <w:szCs w:val="36"/>
          <w:lang w:eastAsia="ru-RU"/>
        </w:rPr>
        <w:t xml:space="preserve"> </w:t>
      </w:r>
      <w:r w:rsidRPr="00D33F80">
        <w:rPr>
          <w:rFonts w:ascii="Times New Roman" w:eastAsia="Times New Roman" w:hAnsi="Times New Roman" w:cs="Times New Roman"/>
          <w:b/>
          <w:sz w:val="40"/>
          <w:szCs w:val="40"/>
          <w:lang w:eastAsia="ru-RU"/>
        </w:rPr>
        <w:t>АДМИНИСТРАЦИЯ  ГОРОДА ТОБОЛЬСКА</w:t>
      </w:r>
    </w:p>
    <w:tbl>
      <w:tblPr>
        <w:tblW w:w="0" w:type="auto"/>
        <w:tblBorders>
          <w:top w:val="thickThinSmallGap" w:sz="24" w:space="0" w:color="auto"/>
        </w:tblBorders>
        <w:tblLook w:val="01E0" w:firstRow="1" w:lastRow="1" w:firstColumn="1" w:lastColumn="1" w:noHBand="0" w:noVBand="0"/>
      </w:tblPr>
      <w:tblGrid>
        <w:gridCol w:w="9570"/>
      </w:tblGrid>
      <w:tr w:rsidR="00C9360F" w:rsidRPr="00D33F80" w:rsidTr="005D4A3C">
        <w:trPr>
          <w:trHeight w:val="803"/>
        </w:trPr>
        <w:tc>
          <w:tcPr>
            <w:tcW w:w="9648" w:type="dxa"/>
            <w:tcBorders>
              <w:top w:val="thinThickSmallGap" w:sz="24" w:space="0" w:color="auto"/>
              <w:left w:val="nil"/>
              <w:bottom w:val="nil"/>
              <w:right w:val="nil"/>
            </w:tcBorders>
            <w:hideMark/>
          </w:tcPr>
          <w:p w:rsidR="00C9360F" w:rsidRPr="00D33F80" w:rsidRDefault="00C9360F" w:rsidP="005D4A3C">
            <w:pPr>
              <w:spacing w:after="0" w:line="240" w:lineRule="auto"/>
              <w:jc w:val="both"/>
              <w:rPr>
                <w:rFonts w:ascii="Times New Roman" w:eastAsia="Times New Roman" w:hAnsi="Times New Roman" w:cs="Times New Roman"/>
                <w:b/>
                <w:sz w:val="28"/>
                <w:szCs w:val="28"/>
                <w:lang w:eastAsia="ru-RU"/>
              </w:rPr>
            </w:pPr>
            <w:r w:rsidRPr="00D33F80">
              <w:rPr>
                <w:rFonts w:ascii="Times New Roman" w:eastAsia="Times New Roman" w:hAnsi="Times New Roman" w:cs="Times New Roman"/>
                <w:b/>
                <w:sz w:val="28"/>
                <w:szCs w:val="28"/>
                <w:lang w:eastAsia="ru-RU"/>
              </w:rPr>
              <w:t xml:space="preserve">№____                                                                  </w:t>
            </w:r>
            <w:r>
              <w:rPr>
                <w:rFonts w:ascii="Times New Roman" w:eastAsia="Times New Roman" w:hAnsi="Times New Roman" w:cs="Times New Roman"/>
                <w:b/>
                <w:sz w:val="28"/>
                <w:szCs w:val="28"/>
                <w:lang w:eastAsia="ru-RU"/>
              </w:rPr>
              <w:t xml:space="preserve">            </w:t>
            </w:r>
            <w:r w:rsidRPr="00D33F80">
              <w:rPr>
                <w:rFonts w:ascii="Times New Roman" w:eastAsia="Times New Roman" w:hAnsi="Times New Roman" w:cs="Times New Roman"/>
                <w:b/>
                <w:sz w:val="28"/>
                <w:szCs w:val="28"/>
                <w:lang w:eastAsia="ru-RU"/>
              </w:rPr>
              <w:t xml:space="preserve">  _______________201</w:t>
            </w:r>
            <w:r>
              <w:rPr>
                <w:rFonts w:ascii="Times New Roman" w:eastAsia="Times New Roman" w:hAnsi="Times New Roman" w:cs="Times New Roman"/>
                <w:b/>
                <w:sz w:val="28"/>
                <w:szCs w:val="28"/>
                <w:lang w:eastAsia="ru-RU"/>
              </w:rPr>
              <w:t>9</w:t>
            </w:r>
            <w:r w:rsidRPr="00D33F80">
              <w:rPr>
                <w:rFonts w:ascii="Times New Roman" w:eastAsia="Times New Roman" w:hAnsi="Times New Roman" w:cs="Times New Roman"/>
                <w:b/>
                <w:sz w:val="28"/>
                <w:szCs w:val="28"/>
                <w:lang w:eastAsia="ru-RU"/>
              </w:rPr>
              <w:t>г.</w:t>
            </w:r>
          </w:p>
          <w:p w:rsidR="00C9360F" w:rsidRPr="00D33F80" w:rsidRDefault="00C9360F" w:rsidP="005D4A3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ПОСТАНОВЛЕНИЕ</w:t>
            </w:r>
          </w:p>
        </w:tc>
      </w:tr>
    </w:tbl>
    <w:p w:rsidR="00C9360F" w:rsidRPr="00D33F80" w:rsidRDefault="00C9360F" w:rsidP="00C9360F">
      <w:pPr>
        <w:spacing w:after="0" w:line="240" w:lineRule="auto"/>
        <w:jc w:val="center"/>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rPr>
          <w:rFonts w:ascii="Times New Roman" w:eastAsia="Times New Roman" w:hAnsi="Times New Roman" w:cs="Times New Roman"/>
          <w:b/>
          <w:sz w:val="28"/>
          <w:szCs w:val="28"/>
          <w:lang w:eastAsia="ru-RU"/>
        </w:rPr>
      </w:pPr>
      <w:r w:rsidRPr="00D33F80">
        <w:rPr>
          <w:rFonts w:ascii="Times New Roman" w:eastAsia="Times New Roman" w:hAnsi="Times New Roman" w:cs="Times New Roman"/>
          <w:b/>
          <w:sz w:val="28"/>
          <w:szCs w:val="28"/>
          <w:lang w:eastAsia="ru-RU"/>
        </w:rPr>
        <w:t>__________________ 201</w:t>
      </w:r>
      <w:r>
        <w:rPr>
          <w:rFonts w:ascii="Times New Roman" w:eastAsia="Times New Roman" w:hAnsi="Times New Roman" w:cs="Times New Roman"/>
          <w:b/>
          <w:sz w:val="28"/>
          <w:szCs w:val="28"/>
          <w:lang w:eastAsia="ru-RU"/>
        </w:rPr>
        <w:t>9</w:t>
      </w:r>
      <w:r w:rsidRPr="00D33F80">
        <w:rPr>
          <w:rFonts w:ascii="Times New Roman" w:eastAsia="Times New Roman" w:hAnsi="Times New Roman" w:cs="Times New Roman"/>
          <w:b/>
          <w:sz w:val="28"/>
          <w:szCs w:val="28"/>
          <w:lang w:eastAsia="ru-RU"/>
        </w:rPr>
        <w:t>г.</w:t>
      </w:r>
      <w:r w:rsidRPr="00D33F80">
        <w:rPr>
          <w:rFonts w:ascii="Times New Roman" w:eastAsia="Times New Roman" w:hAnsi="Times New Roman" w:cs="Times New Roman"/>
          <w:b/>
          <w:sz w:val="28"/>
          <w:szCs w:val="28"/>
          <w:lang w:eastAsia="ru-RU"/>
        </w:rPr>
        <w:tab/>
        <w:t xml:space="preserve">         </w:t>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t xml:space="preserve">                           </w:t>
      </w:r>
      <w:r w:rsidRPr="00D33F80">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33F80">
        <w:rPr>
          <w:rFonts w:ascii="Times New Roman" w:eastAsia="Times New Roman" w:hAnsi="Times New Roman" w:cs="Times New Roman"/>
          <w:b/>
          <w:sz w:val="28"/>
          <w:szCs w:val="28"/>
          <w:lang w:eastAsia="ru-RU"/>
        </w:rPr>
        <w:t>№_______</w:t>
      </w:r>
    </w:p>
    <w:p w:rsidR="00C9360F" w:rsidRPr="00D33F80" w:rsidRDefault="00C9360F" w:rsidP="00C9360F">
      <w:pPr>
        <w:spacing w:after="0" w:line="240" w:lineRule="auto"/>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rPr>
          <w:rFonts w:ascii="Times New Roman" w:eastAsia="Times New Roman" w:hAnsi="Times New Roman" w:cs="Times New Roman"/>
          <w:b/>
          <w:sz w:val="28"/>
          <w:szCs w:val="28"/>
          <w:lang w:eastAsia="ru-RU"/>
        </w:rPr>
      </w:pP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p>
    <w:p w:rsidR="00C9360F" w:rsidRPr="001C4EFD" w:rsidRDefault="00C9360F" w:rsidP="00C9360F">
      <w:pPr>
        <w:pStyle w:val="ConsPlusTitle"/>
        <w:jc w:val="center"/>
        <w:rPr>
          <w:rFonts w:ascii="Times New Roman" w:hAnsi="Times New Roman" w:cs="Times New Roman"/>
          <w:sz w:val="28"/>
          <w:szCs w:val="28"/>
        </w:rPr>
      </w:pPr>
      <w:r w:rsidRPr="001C4EFD">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C9360F" w:rsidRDefault="00C9360F" w:rsidP="00C9360F">
      <w:pPr>
        <w:pStyle w:val="ConsPlusTitle"/>
        <w:jc w:val="center"/>
      </w:pPr>
      <w:r>
        <w:t xml:space="preserve"> </w:t>
      </w:r>
    </w:p>
    <w:p w:rsidR="00C9360F" w:rsidRPr="00F90221" w:rsidRDefault="00C9360F" w:rsidP="00C9360F">
      <w:pPr>
        <w:pStyle w:val="ConsPlusNormal"/>
        <w:ind w:firstLine="540"/>
        <w:contextualSpacing/>
        <w:jc w:val="both"/>
        <w:rPr>
          <w:rFonts w:ascii="Times New Roman" w:hAnsi="Times New Roman" w:cs="Times New Roman"/>
          <w:sz w:val="28"/>
          <w:szCs w:val="28"/>
        </w:rPr>
      </w:pPr>
      <w:proofErr w:type="gramStart"/>
      <w:r w:rsidRPr="00F90221">
        <w:rPr>
          <w:rFonts w:ascii="Times New Roman" w:hAnsi="Times New Roman" w:cs="Times New Roman"/>
          <w:sz w:val="28"/>
          <w:szCs w:val="28"/>
        </w:rPr>
        <w:t xml:space="preserve">В соответствии с Федеральным </w:t>
      </w:r>
      <w:hyperlink r:id="rId7" w:history="1">
        <w:r w:rsidRPr="00F90221">
          <w:rPr>
            <w:rFonts w:ascii="Times New Roman" w:hAnsi="Times New Roman" w:cs="Times New Roman"/>
            <w:sz w:val="28"/>
            <w:szCs w:val="28"/>
          </w:rPr>
          <w:t>законом</w:t>
        </w:r>
      </w:hyperlink>
      <w:r w:rsidRPr="00F90221">
        <w:rPr>
          <w:rFonts w:ascii="Times New Roman" w:hAnsi="Times New Roman" w:cs="Times New Roman"/>
          <w:sz w:val="28"/>
          <w:szCs w:val="28"/>
        </w:rPr>
        <w:t xml:space="preserve"> от 02.05.2006 N 59-ФЗ "О порядке рассмотрения обращений граждан Российской Федерации",  Федеральным законом от 26.07.2006 № 135-ФЗ «О защите конкуренции», Федеральным </w:t>
      </w:r>
      <w:hyperlink r:id="rId8" w:history="1">
        <w:r w:rsidRPr="00F90221">
          <w:rPr>
            <w:rFonts w:ascii="Times New Roman" w:hAnsi="Times New Roman" w:cs="Times New Roman"/>
            <w:sz w:val="28"/>
            <w:szCs w:val="28"/>
          </w:rPr>
          <w:t>законом</w:t>
        </w:r>
      </w:hyperlink>
      <w:r w:rsidRPr="00F90221">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9" w:history="1">
        <w:r w:rsidRPr="00F90221">
          <w:rPr>
            <w:rFonts w:ascii="Times New Roman" w:hAnsi="Times New Roman" w:cs="Times New Roman"/>
            <w:sz w:val="28"/>
            <w:szCs w:val="28"/>
          </w:rPr>
          <w:t>законом</w:t>
        </w:r>
      </w:hyperlink>
      <w:r w:rsidRPr="00F9022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10" w:history="1">
        <w:r w:rsidRPr="00F90221">
          <w:rPr>
            <w:rFonts w:ascii="Times New Roman" w:hAnsi="Times New Roman" w:cs="Times New Roman"/>
            <w:sz w:val="28"/>
            <w:szCs w:val="28"/>
          </w:rPr>
          <w:t>статьями 40</w:t>
        </w:r>
      </w:hyperlink>
      <w:r w:rsidRPr="00F90221">
        <w:rPr>
          <w:rFonts w:ascii="Times New Roman" w:hAnsi="Times New Roman" w:cs="Times New Roman"/>
          <w:sz w:val="28"/>
          <w:szCs w:val="28"/>
        </w:rPr>
        <w:t xml:space="preserve">, </w:t>
      </w:r>
      <w:hyperlink r:id="rId11" w:history="1">
        <w:r w:rsidRPr="00F90221">
          <w:rPr>
            <w:rFonts w:ascii="Times New Roman" w:hAnsi="Times New Roman" w:cs="Times New Roman"/>
            <w:sz w:val="28"/>
            <w:szCs w:val="28"/>
          </w:rPr>
          <w:t>44</w:t>
        </w:r>
        <w:proofErr w:type="gramEnd"/>
      </w:hyperlink>
      <w:r w:rsidRPr="00F90221">
        <w:rPr>
          <w:rFonts w:ascii="Times New Roman" w:hAnsi="Times New Roman" w:cs="Times New Roman"/>
          <w:sz w:val="28"/>
          <w:szCs w:val="28"/>
        </w:rPr>
        <w:t xml:space="preserve"> Устава города Тобольска, Администрация города постановляет:</w:t>
      </w:r>
    </w:p>
    <w:p w:rsidR="00C9360F" w:rsidRPr="00F90221" w:rsidRDefault="00C9360F" w:rsidP="00C9360F">
      <w:pPr>
        <w:pStyle w:val="ConsPlusNormal"/>
        <w:ind w:firstLine="540"/>
        <w:contextualSpacing/>
        <w:jc w:val="both"/>
        <w:rPr>
          <w:rFonts w:ascii="Times New Roman" w:hAnsi="Times New Roman" w:cs="Times New Roman"/>
          <w:sz w:val="28"/>
          <w:szCs w:val="28"/>
        </w:rPr>
      </w:pPr>
    </w:p>
    <w:p w:rsidR="00C9360F" w:rsidRPr="00F90221" w:rsidRDefault="00C9360F" w:rsidP="00C9360F">
      <w:pPr>
        <w:pStyle w:val="ConsPlusNormal"/>
        <w:spacing w:before="220"/>
        <w:ind w:firstLine="540"/>
        <w:contextualSpacing/>
        <w:jc w:val="both"/>
        <w:rPr>
          <w:rFonts w:ascii="Times New Roman" w:hAnsi="Times New Roman" w:cs="Times New Roman"/>
          <w:sz w:val="28"/>
          <w:szCs w:val="28"/>
        </w:rPr>
      </w:pPr>
      <w:r w:rsidRPr="00F90221">
        <w:rPr>
          <w:rFonts w:ascii="Times New Roman" w:hAnsi="Times New Roman" w:cs="Times New Roman"/>
          <w:sz w:val="28"/>
          <w:szCs w:val="28"/>
        </w:rPr>
        <w:t xml:space="preserve">1. Утвердить Административный </w:t>
      </w:r>
      <w:hyperlink w:anchor="P35" w:history="1">
        <w:r w:rsidRPr="00F90221">
          <w:rPr>
            <w:rFonts w:ascii="Times New Roman" w:hAnsi="Times New Roman" w:cs="Times New Roman"/>
            <w:sz w:val="28"/>
            <w:szCs w:val="28"/>
          </w:rPr>
          <w:t>регламент</w:t>
        </w:r>
      </w:hyperlink>
      <w:r w:rsidRPr="00F90221">
        <w:rPr>
          <w:rFonts w:ascii="Times New Roman" w:hAnsi="Times New Roman" w:cs="Times New Roman"/>
          <w:sz w:val="28"/>
          <w:szCs w:val="28"/>
        </w:rPr>
        <w:t xml:space="preserve"> предоставления муниципальной услуги "Предоставление муниципального имущества в аренду, безвозмездное пользование без проведения торгов" (прилагается).</w:t>
      </w:r>
    </w:p>
    <w:p w:rsidR="00C9360F" w:rsidRPr="00F90221" w:rsidRDefault="00C9360F" w:rsidP="00C9360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Pr="00F90221">
        <w:rPr>
          <w:rFonts w:ascii="Times New Roman" w:hAnsi="Times New Roman" w:cs="Times New Roman"/>
          <w:sz w:val="28"/>
          <w:szCs w:val="28"/>
        </w:rPr>
        <w:t xml:space="preserve"> силу с момента вступления </w:t>
      </w:r>
      <w:r>
        <w:rPr>
          <w:rFonts w:ascii="Times New Roman" w:hAnsi="Times New Roman" w:cs="Times New Roman"/>
          <w:sz w:val="28"/>
          <w:szCs w:val="28"/>
        </w:rPr>
        <w:t xml:space="preserve">в силу настоящего постановления </w:t>
      </w:r>
      <w:hyperlink r:id="rId12" w:history="1">
        <w:r w:rsidRPr="00F90221">
          <w:rPr>
            <w:rStyle w:val="a3"/>
            <w:rFonts w:ascii="Times New Roman" w:hAnsi="Times New Roman" w:cs="Times New Roman"/>
            <w:color w:val="auto"/>
            <w:sz w:val="28"/>
            <w:szCs w:val="28"/>
            <w:u w:val="none"/>
          </w:rPr>
          <w:t>постановление</w:t>
        </w:r>
      </w:hyperlink>
      <w:r w:rsidRPr="00F90221">
        <w:rPr>
          <w:rFonts w:ascii="Times New Roman" w:hAnsi="Times New Roman" w:cs="Times New Roman"/>
          <w:sz w:val="28"/>
          <w:szCs w:val="28"/>
        </w:rPr>
        <w:t xml:space="preserve"> Администрации города Тобольска от 03.12.2014 N 89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C9360F" w:rsidRPr="00F90221" w:rsidRDefault="00C9360F" w:rsidP="00C9360F">
      <w:pPr>
        <w:pStyle w:val="ConsPlusNormal"/>
        <w:spacing w:before="220"/>
        <w:ind w:firstLine="540"/>
        <w:contextualSpacing/>
        <w:jc w:val="both"/>
        <w:rPr>
          <w:rFonts w:ascii="Times New Roman" w:hAnsi="Times New Roman" w:cs="Times New Roman"/>
          <w:sz w:val="28"/>
          <w:szCs w:val="28"/>
        </w:rPr>
      </w:pPr>
      <w:r w:rsidRPr="00F90221">
        <w:rPr>
          <w:rFonts w:ascii="Times New Roman" w:hAnsi="Times New Roman" w:cs="Times New Roman"/>
          <w:sz w:val="28"/>
          <w:szCs w:val="28"/>
        </w:rPr>
        <w:t>3. Опубликовать постановление в газете "</w:t>
      </w:r>
      <w:proofErr w:type="gramStart"/>
      <w:r w:rsidRPr="00F90221">
        <w:rPr>
          <w:rFonts w:ascii="Times New Roman" w:hAnsi="Times New Roman" w:cs="Times New Roman"/>
          <w:sz w:val="28"/>
          <w:szCs w:val="28"/>
        </w:rPr>
        <w:t>Тобольская</w:t>
      </w:r>
      <w:proofErr w:type="gramEnd"/>
      <w:r w:rsidRPr="00F90221">
        <w:rPr>
          <w:rFonts w:ascii="Times New Roman" w:hAnsi="Times New Roman" w:cs="Times New Roman"/>
          <w:sz w:val="28"/>
          <w:szCs w:val="28"/>
        </w:rPr>
        <w:t xml:space="preserve">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(www.admtobolsk.ru).</w:t>
      </w:r>
    </w:p>
    <w:p w:rsidR="00C9360F" w:rsidRPr="00F90221" w:rsidRDefault="00C9360F" w:rsidP="00C9360F">
      <w:pPr>
        <w:pStyle w:val="ConsPlusNormal"/>
        <w:spacing w:before="220"/>
        <w:ind w:firstLine="540"/>
        <w:contextualSpacing/>
        <w:jc w:val="both"/>
        <w:rPr>
          <w:rFonts w:ascii="Times New Roman" w:hAnsi="Times New Roman" w:cs="Times New Roman"/>
          <w:sz w:val="28"/>
          <w:szCs w:val="28"/>
        </w:rPr>
      </w:pPr>
      <w:r w:rsidRPr="00F90221">
        <w:rPr>
          <w:rFonts w:ascii="Times New Roman" w:hAnsi="Times New Roman" w:cs="Times New Roman"/>
          <w:sz w:val="28"/>
          <w:szCs w:val="28"/>
        </w:rPr>
        <w:t xml:space="preserve">4. </w:t>
      </w:r>
      <w:proofErr w:type="gramStart"/>
      <w:r w:rsidRPr="00F90221">
        <w:rPr>
          <w:rFonts w:ascii="Times New Roman" w:hAnsi="Times New Roman" w:cs="Times New Roman"/>
          <w:sz w:val="28"/>
          <w:szCs w:val="28"/>
        </w:rPr>
        <w:t>Контроль за</w:t>
      </w:r>
      <w:proofErr w:type="gramEnd"/>
      <w:r w:rsidRPr="00F90221">
        <w:rPr>
          <w:rFonts w:ascii="Times New Roman" w:hAnsi="Times New Roman" w:cs="Times New Roman"/>
          <w:sz w:val="28"/>
          <w:szCs w:val="28"/>
        </w:rPr>
        <w:t xml:space="preserve"> исполнением настоящего постановления возложить на  заместителя Главы  города И.А. </w:t>
      </w:r>
      <w:proofErr w:type="spellStart"/>
      <w:r w:rsidRPr="00F90221">
        <w:rPr>
          <w:rFonts w:ascii="Times New Roman" w:hAnsi="Times New Roman" w:cs="Times New Roman"/>
          <w:sz w:val="28"/>
          <w:szCs w:val="28"/>
        </w:rPr>
        <w:t>Нефидова</w:t>
      </w:r>
      <w:proofErr w:type="spellEnd"/>
      <w:r w:rsidRPr="00F90221">
        <w:rPr>
          <w:rFonts w:ascii="Times New Roman" w:hAnsi="Times New Roman" w:cs="Times New Roman"/>
          <w:sz w:val="28"/>
          <w:szCs w:val="28"/>
        </w:rPr>
        <w:t>.</w:t>
      </w:r>
    </w:p>
    <w:p w:rsidR="00C9360F" w:rsidRPr="00F90221" w:rsidRDefault="00C9360F" w:rsidP="00C9360F">
      <w:pPr>
        <w:pStyle w:val="ConsPlusNormal"/>
        <w:contextualSpacing/>
        <w:jc w:val="both"/>
        <w:rPr>
          <w:rFonts w:ascii="Times New Roman" w:hAnsi="Times New Roman" w:cs="Times New Roman"/>
          <w:sz w:val="28"/>
          <w:szCs w:val="28"/>
        </w:rPr>
      </w:pPr>
    </w:p>
    <w:p w:rsidR="00C9360F" w:rsidRPr="00F90221" w:rsidRDefault="00C9360F" w:rsidP="00C9360F">
      <w:pPr>
        <w:pStyle w:val="ConsPlusNormal"/>
        <w:contextualSpacing/>
        <w:jc w:val="both"/>
        <w:rPr>
          <w:rFonts w:ascii="Times New Roman" w:hAnsi="Times New Roman" w:cs="Times New Roman"/>
          <w:sz w:val="28"/>
          <w:szCs w:val="28"/>
        </w:rPr>
      </w:pPr>
    </w:p>
    <w:p w:rsidR="00C9360F" w:rsidRPr="00F90221" w:rsidRDefault="00C9360F" w:rsidP="00C9360F">
      <w:pPr>
        <w:pStyle w:val="ConsPlusNormal"/>
        <w:contextualSpacing/>
        <w:jc w:val="both"/>
        <w:rPr>
          <w:rFonts w:ascii="Times New Roman" w:hAnsi="Times New Roman" w:cs="Times New Roman"/>
          <w:sz w:val="28"/>
          <w:szCs w:val="28"/>
        </w:rPr>
      </w:pPr>
    </w:p>
    <w:p w:rsidR="00C9360F" w:rsidRPr="001C4EFD" w:rsidRDefault="00C9360F" w:rsidP="00C9360F">
      <w:pPr>
        <w:pStyle w:val="ConsPlusNormal"/>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Pr="001C4EFD">
        <w:rPr>
          <w:rFonts w:ascii="Times New Roman" w:hAnsi="Times New Roman" w:cs="Times New Roman"/>
          <w:b/>
          <w:sz w:val="28"/>
          <w:szCs w:val="28"/>
        </w:rPr>
        <w:t xml:space="preserve">города                                                  </w:t>
      </w:r>
      <w:r>
        <w:rPr>
          <w:rFonts w:ascii="Times New Roman" w:hAnsi="Times New Roman" w:cs="Times New Roman"/>
          <w:b/>
          <w:sz w:val="28"/>
          <w:szCs w:val="28"/>
        </w:rPr>
        <w:t xml:space="preserve">                        </w:t>
      </w:r>
      <w:r w:rsidRPr="001C4EF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C4EFD">
        <w:rPr>
          <w:rFonts w:ascii="Times New Roman" w:hAnsi="Times New Roman" w:cs="Times New Roman"/>
          <w:b/>
          <w:sz w:val="28"/>
          <w:szCs w:val="28"/>
        </w:rPr>
        <w:t xml:space="preserve">В.В. Мазур                                                                                            </w:t>
      </w:r>
    </w:p>
    <w:p w:rsidR="00C9360F" w:rsidRPr="00F90221" w:rsidRDefault="00C9360F" w:rsidP="00C9360F">
      <w:pPr>
        <w:pStyle w:val="ConsPlusNormal"/>
        <w:contextualSpacing/>
        <w:jc w:val="both"/>
        <w:rPr>
          <w:rFonts w:ascii="Times New Roman" w:hAnsi="Times New Roman" w:cs="Times New Roman"/>
          <w:sz w:val="28"/>
          <w:szCs w:val="28"/>
        </w:rPr>
      </w:pPr>
    </w:p>
    <w:p w:rsidR="00C9360F" w:rsidRPr="002E501A" w:rsidRDefault="00C9360F" w:rsidP="00C9360F">
      <w:pPr>
        <w:spacing w:after="0" w:line="240" w:lineRule="auto"/>
        <w:jc w:val="center"/>
        <w:rPr>
          <w:rFonts w:ascii="Times New Roman" w:eastAsia="Times New Roman" w:hAnsi="Times New Roman" w:cs="Times New Roman"/>
          <w:b/>
          <w:sz w:val="28"/>
          <w:szCs w:val="28"/>
          <w:lang w:eastAsia="ru-RU"/>
        </w:rPr>
      </w:pPr>
      <w:bookmarkStart w:id="0" w:name="P35"/>
      <w:bookmarkEnd w:id="0"/>
    </w:p>
    <w:p w:rsidR="00C9360F" w:rsidRPr="002E501A" w:rsidRDefault="00C9360F" w:rsidP="00C9360F">
      <w:pPr>
        <w:spacing w:after="0" w:line="240" w:lineRule="auto"/>
        <w:jc w:val="center"/>
        <w:rPr>
          <w:rFonts w:ascii="Times New Roman" w:eastAsia="Times New Roman" w:hAnsi="Times New Roman" w:cs="Times New Roman"/>
          <w:b/>
          <w:sz w:val="28"/>
          <w:szCs w:val="28"/>
          <w:lang w:eastAsia="ru-RU"/>
        </w:rPr>
      </w:pPr>
      <w:proofErr w:type="gramStart"/>
      <w:r w:rsidRPr="002E501A">
        <w:rPr>
          <w:rFonts w:ascii="Times New Roman" w:eastAsia="Times New Roman" w:hAnsi="Times New Roman" w:cs="Times New Roman"/>
          <w:b/>
          <w:sz w:val="28"/>
          <w:szCs w:val="28"/>
          <w:lang w:eastAsia="ru-RU"/>
        </w:rPr>
        <w:t>П</w:t>
      </w:r>
      <w:proofErr w:type="gramEnd"/>
      <w:r w:rsidRPr="002E501A">
        <w:rPr>
          <w:rFonts w:ascii="Times New Roman" w:eastAsia="Times New Roman" w:hAnsi="Times New Roman" w:cs="Times New Roman"/>
          <w:b/>
          <w:sz w:val="28"/>
          <w:szCs w:val="28"/>
          <w:lang w:eastAsia="ru-RU"/>
        </w:rPr>
        <w:t xml:space="preserve"> О Я С Н И Т Е Л Ь Н А Я   З А П И С К А </w:t>
      </w:r>
    </w:p>
    <w:p w:rsidR="00C9360F" w:rsidRPr="002E501A" w:rsidRDefault="00C9360F" w:rsidP="00C9360F">
      <w:pPr>
        <w:spacing w:after="0" w:line="240" w:lineRule="auto"/>
        <w:jc w:val="center"/>
        <w:rPr>
          <w:rFonts w:ascii="Times New Roman" w:eastAsia="Times New Roman" w:hAnsi="Times New Roman" w:cs="Times New Roman"/>
          <w:b/>
          <w:sz w:val="28"/>
          <w:szCs w:val="28"/>
          <w:lang w:eastAsia="ru-RU"/>
        </w:rPr>
      </w:pPr>
    </w:p>
    <w:p w:rsidR="00C9360F" w:rsidRPr="001415C2" w:rsidRDefault="00C9360F" w:rsidP="00C9360F">
      <w:pPr>
        <w:keepNext/>
        <w:spacing w:after="0" w:line="240" w:lineRule="auto"/>
        <w:jc w:val="center"/>
        <w:outlineLvl w:val="4"/>
        <w:rPr>
          <w:rFonts w:ascii="Times New Roman" w:eastAsia="Times New Roman" w:hAnsi="Times New Roman" w:cs="Times New Roman"/>
          <w:sz w:val="28"/>
          <w:szCs w:val="28"/>
          <w:lang w:eastAsia="ru-RU"/>
        </w:rPr>
      </w:pPr>
      <w:r w:rsidRPr="001415C2">
        <w:rPr>
          <w:rFonts w:ascii="Times New Roman" w:eastAsia="Times New Roman" w:hAnsi="Times New Roman" w:cs="Times New Roman"/>
          <w:sz w:val="28"/>
          <w:szCs w:val="28"/>
          <w:lang w:eastAsia="ru-RU"/>
        </w:rPr>
        <w:t>к проекту Постановления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C9360F" w:rsidRPr="00EB078E" w:rsidRDefault="00C9360F" w:rsidP="00C9360F">
      <w:pPr>
        <w:keepNext/>
        <w:spacing w:after="0" w:line="240" w:lineRule="auto"/>
        <w:jc w:val="both"/>
        <w:outlineLvl w:val="4"/>
        <w:rPr>
          <w:rFonts w:ascii="Times New Roman" w:eastAsia="Times New Roman" w:hAnsi="Times New Roman" w:cs="Times New Roman"/>
          <w:b/>
          <w:sz w:val="28"/>
          <w:szCs w:val="28"/>
          <w:lang w:eastAsia="ru-RU"/>
        </w:rPr>
      </w:pPr>
      <w:r w:rsidRPr="00EB078E">
        <w:rPr>
          <w:rFonts w:ascii="Times New Roman" w:eastAsia="Times New Roman" w:hAnsi="Times New Roman" w:cs="Times New Roman"/>
          <w:b/>
          <w:sz w:val="28"/>
          <w:szCs w:val="28"/>
          <w:lang w:eastAsia="ru-RU"/>
        </w:rPr>
        <w:t xml:space="preserve">            </w:t>
      </w:r>
    </w:p>
    <w:p w:rsidR="00C9360F" w:rsidRDefault="00C9360F" w:rsidP="00C9360F">
      <w:pPr>
        <w:tabs>
          <w:tab w:val="left" w:pos="709"/>
        </w:tabs>
        <w:spacing w:after="0" w:line="240" w:lineRule="auto"/>
        <w:jc w:val="both"/>
        <w:rPr>
          <w:rFonts w:ascii="Times New Roman" w:eastAsia="Times New Roman" w:hAnsi="Times New Roman" w:cs="Times New Roman"/>
          <w:sz w:val="28"/>
          <w:szCs w:val="28"/>
          <w:lang w:eastAsia="ru-RU"/>
        </w:rPr>
      </w:pPr>
      <w:r w:rsidRPr="002E501A">
        <w:rPr>
          <w:rFonts w:ascii="Times New Roman" w:eastAsia="Times New Roman" w:hAnsi="Times New Roman" w:cs="Times New Roman"/>
          <w:sz w:val="28"/>
          <w:szCs w:val="28"/>
          <w:lang w:eastAsia="ru-RU"/>
        </w:rPr>
        <w:tab/>
        <w:t xml:space="preserve">Проект решения вносится в целях совершенствования нормативной правовой базы и </w:t>
      </w:r>
      <w:r>
        <w:rPr>
          <w:rFonts w:ascii="Times New Roman" w:eastAsia="Times New Roman" w:hAnsi="Times New Roman" w:cs="Times New Roman"/>
          <w:sz w:val="28"/>
          <w:szCs w:val="28"/>
          <w:lang w:eastAsia="ru-RU"/>
        </w:rPr>
        <w:t xml:space="preserve">приведение в соответствие с действующим законодательством. </w:t>
      </w:r>
    </w:p>
    <w:p w:rsidR="00C9360F" w:rsidRDefault="00C9360F" w:rsidP="00C9360F">
      <w:pPr>
        <w:tabs>
          <w:tab w:val="left" w:pos="709"/>
        </w:tabs>
        <w:spacing w:after="0" w:line="240" w:lineRule="auto"/>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eastAsia="ru-RU"/>
        </w:rPr>
        <w:tab/>
      </w:r>
      <w:proofErr w:type="gramStart"/>
      <w:r w:rsidRPr="00EA5A66">
        <w:rPr>
          <w:rFonts w:ascii="Times New Roman" w:eastAsia="Times New Roman" w:hAnsi="Times New Roman" w:cs="Times New Roman"/>
          <w:sz w:val="28"/>
          <w:szCs w:val="28"/>
          <w:lang w:val="ru" w:eastAsia="ru-RU"/>
        </w:rPr>
        <w:t>В рамках методического содействия Аппаратом Губернатора Тюменской области был скорректирован и согласован с Прокуратурой Тюменской области модельный муниципальный административный регламент предоставления муниципальной услуги «Принятие решения о предоставлении муниципального имущества в аренду, безвозмездное пользование без проведения торгов» с учетом особенностей оказания имущественной поддержки субъектам малого и среднего предпринимательства, а также требованиями норм Федерального закона от 24.07.2007 № 209-ФЗ «О развитии малого и</w:t>
      </w:r>
      <w:proofErr w:type="gramEnd"/>
      <w:r w:rsidRPr="00EA5A66">
        <w:rPr>
          <w:rFonts w:ascii="Times New Roman" w:eastAsia="Times New Roman" w:hAnsi="Times New Roman" w:cs="Times New Roman"/>
          <w:sz w:val="28"/>
          <w:szCs w:val="28"/>
          <w:lang w:val="ru" w:eastAsia="ru-RU"/>
        </w:rPr>
        <w:t xml:space="preserve"> среднего предпринимательства в Российской Федерации».</w:t>
      </w:r>
    </w:p>
    <w:p w:rsidR="00C9360F" w:rsidRPr="00EA5A66" w:rsidRDefault="00C9360F" w:rsidP="00C9360F">
      <w:pPr>
        <w:tabs>
          <w:tab w:val="left" w:pos="709"/>
        </w:tabs>
        <w:spacing w:after="0" w:line="240" w:lineRule="auto"/>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ab/>
        <w:t xml:space="preserve">Данный проект </w:t>
      </w:r>
      <w:proofErr w:type="gramStart"/>
      <w:r>
        <w:rPr>
          <w:rFonts w:ascii="Times New Roman" w:eastAsia="Times New Roman" w:hAnsi="Times New Roman" w:cs="Times New Roman"/>
          <w:sz w:val="28"/>
          <w:szCs w:val="28"/>
          <w:lang w:val="ru" w:eastAsia="ru-RU"/>
        </w:rPr>
        <w:t>разработан на основе модельного муниципального административного регламента и отвечает</w:t>
      </w:r>
      <w:proofErr w:type="gramEnd"/>
      <w:r>
        <w:rPr>
          <w:rFonts w:ascii="Times New Roman" w:eastAsia="Times New Roman" w:hAnsi="Times New Roman" w:cs="Times New Roman"/>
          <w:sz w:val="28"/>
          <w:szCs w:val="28"/>
          <w:lang w:val="ru" w:eastAsia="ru-RU"/>
        </w:rPr>
        <w:t xml:space="preserve"> требованиям, предъявляемым к МНПА.</w:t>
      </w:r>
    </w:p>
    <w:p w:rsidR="00C9360F" w:rsidRPr="00EA5A66" w:rsidRDefault="00C9360F" w:rsidP="00C9360F">
      <w:pPr>
        <w:tabs>
          <w:tab w:val="left" w:pos="709"/>
        </w:tabs>
        <w:spacing w:after="0" w:line="240" w:lineRule="auto"/>
        <w:jc w:val="both"/>
        <w:rPr>
          <w:rFonts w:ascii="Times New Roman" w:eastAsia="Times New Roman" w:hAnsi="Times New Roman" w:cs="Times New Roman"/>
          <w:sz w:val="28"/>
          <w:szCs w:val="28"/>
          <w:lang w:val="ru" w:eastAsia="ru-RU"/>
        </w:rPr>
      </w:pPr>
    </w:p>
    <w:p w:rsidR="00C9360F" w:rsidRDefault="00C9360F" w:rsidP="00C936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60F" w:rsidRPr="00D33F80" w:rsidRDefault="00C9360F" w:rsidP="00C9360F">
      <w:pPr>
        <w:spacing w:after="0" w:line="240" w:lineRule="auto"/>
        <w:jc w:val="both"/>
        <w:rPr>
          <w:rFonts w:ascii="Times New Roman" w:eastAsia="Times New Roman" w:hAnsi="Times New Roman" w:cs="Times New Roman"/>
          <w:sz w:val="28"/>
          <w:szCs w:val="28"/>
          <w:lang w:eastAsia="ru-RU"/>
        </w:rPr>
      </w:pPr>
    </w:p>
    <w:p w:rsidR="00C9360F" w:rsidRPr="00EA5A66"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33F80">
        <w:rPr>
          <w:rFonts w:ascii="Times New Roman" w:eastAsia="Times New Roman" w:hAnsi="Times New Roman" w:cs="Times New Roman"/>
          <w:b/>
          <w:sz w:val="28"/>
          <w:szCs w:val="28"/>
          <w:lang w:eastAsia="ru-RU"/>
        </w:rPr>
        <w:t>редседател</w:t>
      </w:r>
      <w:r>
        <w:rPr>
          <w:rFonts w:ascii="Times New Roman" w:eastAsia="Times New Roman" w:hAnsi="Times New Roman" w:cs="Times New Roman"/>
          <w:b/>
          <w:sz w:val="28"/>
          <w:szCs w:val="28"/>
          <w:lang w:eastAsia="ru-RU"/>
        </w:rPr>
        <w:t>ь</w:t>
      </w:r>
      <w:r w:rsidRPr="00D33F80">
        <w:rPr>
          <w:rFonts w:ascii="Times New Roman" w:eastAsia="Times New Roman" w:hAnsi="Times New Roman" w:cs="Times New Roman"/>
          <w:b/>
          <w:sz w:val="28"/>
          <w:szCs w:val="28"/>
          <w:lang w:eastAsia="ru-RU"/>
        </w:rPr>
        <w:t xml:space="preserve"> комитета</w:t>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D33F8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Л.А. Девятнин</w:t>
      </w: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C9360F" w:rsidRPr="00FE7D4E" w:rsidRDefault="00C9360F" w:rsidP="00C9360F">
      <w:pPr>
        <w:spacing w:after="0" w:line="240" w:lineRule="auto"/>
        <w:rPr>
          <w:rFonts w:ascii="Times New Roman" w:eastAsia="Times New Roman" w:hAnsi="Times New Roman" w:cs="Times New Roman"/>
          <w:sz w:val="20"/>
          <w:szCs w:val="20"/>
          <w:lang w:eastAsia="ru-RU"/>
        </w:rPr>
      </w:pPr>
    </w:p>
    <w:p w:rsidR="00C9360F" w:rsidRPr="00FE7D4E" w:rsidRDefault="00C9360F" w:rsidP="00C9360F">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Разгонина</w:t>
      </w:r>
      <w:proofErr w:type="spellEnd"/>
      <w:r>
        <w:rPr>
          <w:rFonts w:ascii="Times New Roman" w:eastAsia="Times New Roman" w:hAnsi="Times New Roman" w:cs="Times New Roman"/>
          <w:sz w:val="20"/>
          <w:szCs w:val="20"/>
          <w:lang w:eastAsia="ru-RU"/>
        </w:rPr>
        <w:t xml:space="preserve"> Марина Григорьевна</w:t>
      </w:r>
    </w:p>
    <w:p w:rsidR="00C9360F" w:rsidRDefault="00C9360F" w:rsidP="00C936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25-10-28</w:t>
      </w:r>
    </w:p>
    <w:p w:rsidR="00C9360F" w:rsidRPr="00735F11" w:rsidRDefault="00C9360F" w:rsidP="00C9360F">
      <w:pPr>
        <w:spacing w:after="0" w:line="240" w:lineRule="auto"/>
        <w:jc w:val="center"/>
        <w:rPr>
          <w:rFonts w:ascii="Times New Roman" w:eastAsia="Times New Roman" w:hAnsi="Times New Roman" w:cs="Times New Roman"/>
          <w:b/>
          <w:sz w:val="28"/>
          <w:szCs w:val="28"/>
          <w:lang w:eastAsia="ru-RU"/>
        </w:rPr>
      </w:pPr>
      <w:r w:rsidRPr="00735F11">
        <w:rPr>
          <w:rFonts w:ascii="Times New Roman" w:eastAsia="Times New Roman" w:hAnsi="Times New Roman" w:cs="Times New Roman"/>
          <w:b/>
          <w:sz w:val="28"/>
          <w:szCs w:val="28"/>
          <w:lang w:eastAsia="ru-RU"/>
        </w:rPr>
        <w:lastRenderedPageBreak/>
        <w:t xml:space="preserve">Л И С Т   Р А С </w:t>
      </w:r>
      <w:proofErr w:type="spellStart"/>
      <w:proofErr w:type="gramStart"/>
      <w:r w:rsidRPr="00735F11">
        <w:rPr>
          <w:rFonts w:ascii="Times New Roman" w:eastAsia="Times New Roman" w:hAnsi="Times New Roman" w:cs="Times New Roman"/>
          <w:b/>
          <w:sz w:val="28"/>
          <w:szCs w:val="28"/>
          <w:lang w:eastAsia="ru-RU"/>
        </w:rPr>
        <w:t>С</w:t>
      </w:r>
      <w:proofErr w:type="spellEnd"/>
      <w:proofErr w:type="gramEnd"/>
      <w:r w:rsidRPr="00735F11">
        <w:rPr>
          <w:rFonts w:ascii="Times New Roman" w:eastAsia="Times New Roman" w:hAnsi="Times New Roman" w:cs="Times New Roman"/>
          <w:b/>
          <w:sz w:val="28"/>
          <w:szCs w:val="28"/>
          <w:lang w:eastAsia="ru-RU"/>
        </w:rPr>
        <w:t xml:space="preserve"> Ы Л К И </w:t>
      </w:r>
    </w:p>
    <w:p w:rsidR="00C9360F" w:rsidRPr="00735F11" w:rsidRDefault="00C9360F" w:rsidP="00C9360F">
      <w:pPr>
        <w:spacing w:after="0" w:line="240" w:lineRule="auto"/>
        <w:jc w:val="center"/>
        <w:rPr>
          <w:rFonts w:ascii="Times New Roman" w:eastAsia="Times New Roman" w:hAnsi="Times New Roman" w:cs="Times New Roman"/>
          <w:b/>
          <w:sz w:val="28"/>
          <w:szCs w:val="28"/>
          <w:lang w:eastAsia="ru-RU"/>
        </w:rPr>
      </w:pPr>
    </w:p>
    <w:p w:rsidR="00C9360F" w:rsidRPr="001415C2" w:rsidRDefault="00C9360F" w:rsidP="00C9360F">
      <w:pPr>
        <w:keepNext/>
        <w:spacing w:after="0" w:line="240" w:lineRule="auto"/>
        <w:jc w:val="center"/>
        <w:outlineLvl w:val="4"/>
        <w:rPr>
          <w:rFonts w:ascii="Times New Roman" w:eastAsia="Times New Roman" w:hAnsi="Times New Roman" w:cs="Times New Roman"/>
          <w:sz w:val="28"/>
          <w:szCs w:val="28"/>
          <w:lang w:eastAsia="ru-RU"/>
        </w:rPr>
      </w:pPr>
      <w:r w:rsidRPr="00D33F80">
        <w:rPr>
          <w:rFonts w:ascii="Times New Roman" w:eastAsia="Times New Roman" w:hAnsi="Times New Roman" w:cs="Times New Roman"/>
          <w:b/>
          <w:sz w:val="28"/>
          <w:szCs w:val="28"/>
          <w:lang w:eastAsia="ru-RU"/>
        </w:rPr>
        <w:t xml:space="preserve">   </w:t>
      </w:r>
      <w:r w:rsidRPr="001415C2">
        <w:rPr>
          <w:rFonts w:ascii="Times New Roman" w:eastAsia="Times New Roman" w:hAnsi="Times New Roman" w:cs="Times New Roman"/>
          <w:sz w:val="28"/>
          <w:szCs w:val="28"/>
          <w:lang w:eastAsia="ru-RU"/>
        </w:rPr>
        <w:t>к проекту Постановления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без проведения торгов»</w:t>
      </w:r>
    </w:p>
    <w:p w:rsidR="00C9360F" w:rsidRDefault="00C9360F" w:rsidP="00C9360F">
      <w:pPr>
        <w:keepNext/>
        <w:spacing w:after="0" w:line="240" w:lineRule="auto"/>
        <w:jc w:val="both"/>
        <w:outlineLvl w:val="4"/>
        <w:rPr>
          <w:rFonts w:ascii="Times New Roman" w:eastAsia="Times New Roman" w:hAnsi="Times New Roman" w:cs="Times New Roman"/>
          <w:b/>
          <w:sz w:val="28"/>
          <w:szCs w:val="28"/>
          <w:lang w:eastAsia="ru-RU"/>
        </w:rPr>
      </w:pPr>
      <w:r w:rsidRPr="00D33F80">
        <w:rPr>
          <w:rFonts w:ascii="Times New Roman" w:eastAsia="Times New Roman" w:hAnsi="Times New Roman" w:cs="Times New Roman"/>
          <w:b/>
          <w:sz w:val="28"/>
          <w:szCs w:val="28"/>
          <w:lang w:eastAsia="ru-RU"/>
        </w:rPr>
        <w:t xml:space="preserve">               </w:t>
      </w:r>
    </w:p>
    <w:p w:rsidR="00C9360F" w:rsidRPr="00C41D6C" w:rsidRDefault="00C9360F" w:rsidP="00C9360F">
      <w:pPr>
        <w:keepNext/>
        <w:spacing w:after="0" w:line="240" w:lineRule="auto"/>
        <w:jc w:val="both"/>
        <w:outlineLvl w:val="4"/>
        <w:rPr>
          <w:rFonts w:ascii="Times New Roman" w:eastAsia="Times New Roman" w:hAnsi="Times New Roman" w:cs="Times New Roman"/>
          <w:sz w:val="28"/>
          <w:szCs w:val="24"/>
          <w:lang w:eastAsia="ru-RU"/>
        </w:rPr>
      </w:pPr>
    </w:p>
    <w:p w:rsidR="00C9360F" w:rsidRPr="00F12A8A" w:rsidRDefault="00C9360F" w:rsidP="00C9360F">
      <w:pPr>
        <w:pStyle w:val="a6"/>
        <w:numPr>
          <w:ilvl w:val="0"/>
          <w:numId w:val="2"/>
        </w:numPr>
        <w:spacing w:after="0" w:line="240" w:lineRule="auto"/>
        <w:jc w:val="both"/>
        <w:rPr>
          <w:rFonts w:ascii="Times New Roman" w:eastAsia="Times New Roman" w:hAnsi="Times New Roman" w:cs="Times New Roman"/>
          <w:sz w:val="28"/>
          <w:szCs w:val="24"/>
          <w:lang w:eastAsia="ru-RU"/>
        </w:rPr>
      </w:pPr>
      <w:r w:rsidRPr="00F12A8A">
        <w:rPr>
          <w:rFonts w:ascii="Times New Roman" w:eastAsia="Times New Roman" w:hAnsi="Times New Roman" w:cs="Times New Roman"/>
          <w:sz w:val="28"/>
          <w:szCs w:val="24"/>
          <w:lang w:eastAsia="ru-RU"/>
        </w:rPr>
        <w:t>Комитет по управлению имуществом администрации города Тобольска – 1 экз.;</w:t>
      </w:r>
    </w:p>
    <w:p w:rsidR="00C9360F" w:rsidRPr="00C41D6C" w:rsidRDefault="00C9360F" w:rsidP="00C9360F">
      <w:pPr>
        <w:pStyle w:val="a6"/>
        <w:numPr>
          <w:ilvl w:val="0"/>
          <w:numId w:val="2"/>
        </w:numPr>
        <w:spacing w:after="0" w:line="240" w:lineRule="auto"/>
        <w:jc w:val="both"/>
        <w:rPr>
          <w:rFonts w:ascii="Times New Roman" w:eastAsia="Times New Roman" w:hAnsi="Times New Roman" w:cs="Times New Roman"/>
          <w:sz w:val="28"/>
          <w:szCs w:val="24"/>
          <w:lang w:eastAsia="ru-RU"/>
        </w:rPr>
      </w:pPr>
      <w:r w:rsidRPr="00F12A8A">
        <w:rPr>
          <w:rFonts w:ascii="Times New Roman" w:eastAsia="Times New Roman" w:hAnsi="Times New Roman" w:cs="Times New Roman"/>
          <w:sz w:val="28"/>
          <w:szCs w:val="24"/>
          <w:lang w:eastAsia="ru-RU"/>
        </w:rPr>
        <w:t>Муниципальное казенное учреждение «Имущественная казна города</w:t>
      </w:r>
      <w:r w:rsidRPr="00C41D6C">
        <w:rPr>
          <w:rFonts w:ascii="Times New Roman" w:eastAsia="Times New Roman" w:hAnsi="Times New Roman" w:cs="Times New Roman"/>
          <w:sz w:val="28"/>
          <w:szCs w:val="24"/>
          <w:lang w:eastAsia="ru-RU"/>
        </w:rPr>
        <w:t xml:space="preserve"> Тобольска»</w:t>
      </w:r>
      <w:r>
        <w:rPr>
          <w:rFonts w:ascii="Times New Roman" w:eastAsia="Times New Roman" w:hAnsi="Times New Roman" w:cs="Times New Roman"/>
          <w:sz w:val="28"/>
          <w:szCs w:val="24"/>
          <w:lang w:eastAsia="ru-RU"/>
        </w:rPr>
        <w:t xml:space="preserve"> - 1 экз.</w:t>
      </w:r>
    </w:p>
    <w:p w:rsidR="00C9360F" w:rsidRPr="00D33F80" w:rsidRDefault="00C9360F" w:rsidP="00C9360F">
      <w:pPr>
        <w:spacing w:after="0" w:line="240" w:lineRule="auto"/>
        <w:jc w:val="both"/>
        <w:rPr>
          <w:rFonts w:ascii="Times New Roman" w:eastAsia="Times New Roman" w:hAnsi="Times New Roman" w:cs="Times New Roman"/>
          <w:sz w:val="28"/>
          <w:szCs w:val="28"/>
          <w:lang w:eastAsia="ru-RU"/>
        </w:rPr>
      </w:pPr>
      <w:r w:rsidRPr="00D33F80">
        <w:rPr>
          <w:rFonts w:ascii="Times New Roman" w:eastAsia="Times New Roman" w:hAnsi="Times New Roman" w:cs="Times New Roman"/>
          <w:sz w:val="28"/>
          <w:szCs w:val="28"/>
          <w:lang w:eastAsia="ru-RU"/>
        </w:rPr>
        <w:tab/>
      </w:r>
    </w:p>
    <w:p w:rsidR="00C9360F" w:rsidRPr="00D33F80" w:rsidRDefault="00C9360F" w:rsidP="00C9360F">
      <w:pPr>
        <w:spacing w:after="0" w:line="240" w:lineRule="auto"/>
        <w:jc w:val="both"/>
        <w:rPr>
          <w:rFonts w:ascii="Times New Roman" w:eastAsia="Times New Roman" w:hAnsi="Times New Roman" w:cs="Times New Roman"/>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33F80">
        <w:rPr>
          <w:rFonts w:ascii="Times New Roman" w:eastAsia="Times New Roman" w:hAnsi="Times New Roman" w:cs="Times New Roman"/>
          <w:b/>
          <w:sz w:val="28"/>
          <w:szCs w:val="28"/>
          <w:lang w:eastAsia="ru-RU"/>
        </w:rPr>
        <w:t>редседател</w:t>
      </w:r>
      <w:r>
        <w:rPr>
          <w:rFonts w:ascii="Times New Roman" w:eastAsia="Times New Roman" w:hAnsi="Times New Roman" w:cs="Times New Roman"/>
          <w:b/>
          <w:sz w:val="28"/>
          <w:szCs w:val="28"/>
          <w:lang w:eastAsia="ru-RU"/>
        </w:rPr>
        <w:t>ь</w:t>
      </w:r>
      <w:r w:rsidRPr="00D33F80">
        <w:rPr>
          <w:rFonts w:ascii="Times New Roman" w:eastAsia="Times New Roman" w:hAnsi="Times New Roman" w:cs="Times New Roman"/>
          <w:b/>
          <w:sz w:val="28"/>
          <w:szCs w:val="28"/>
          <w:lang w:eastAsia="ru-RU"/>
        </w:rPr>
        <w:t xml:space="preserve"> комитета</w:t>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r>
      <w:r w:rsidRPr="00D33F80">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D33F8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Л.А. Девятнин</w:t>
      </w: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Pr="00D33F80" w:rsidRDefault="00C9360F" w:rsidP="00C9360F">
      <w:pPr>
        <w:spacing w:after="0" w:line="240" w:lineRule="auto"/>
        <w:jc w:val="both"/>
        <w:outlineLvl w:val="0"/>
        <w:rPr>
          <w:rFonts w:ascii="Times New Roman" w:eastAsia="Times New Roman" w:hAnsi="Times New Roman" w:cs="Times New Roman"/>
          <w:b/>
          <w:sz w:val="28"/>
          <w:szCs w:val="28"/>
          <w:lang w:eastAsia="ru-RU"/>
        </w:rPr>
      </w:pPr>
    </w:p>
    <w:p w:rsidR="00C9360F" w:rsidRDefault="00C9360F" w:rsidP="00C9360F">
      <w:pPr>
        <w:spacing w:after="0" w:line="240" w:lineRule="auto"/>
        <w:rPr>
          <w:rFonts w:ascii="Times New Roman" w:eastAsia="Times New Roman" w:hAnsi="Times New Roman" w:cs="Times New Roman"/>
          <w:sz w:val="20"/>
          <w:szCs w:val="20"/>
          <w:lang w:eastAsia="ru-RU"/>
        </w:rPr>
      </w:pPr>
    </w:p>
    <w:p w:rsidR="00C9360F" w:rsidRDefault="00C9360F" w:rsidP="00C9360F">
      <w:pPr>
        <w:spacing w:after="0" w:line="240" w:lineRule="auto"/>
        <w:rPr>
          <w:rFonts w:ascii="Times New Roman" w:eastAsia="Times New Roman" w:hAnsi="Times New Roman" w:cs="Times New Roman"/>
          <w:sz w:val="20"/>
          <w:szCs w:val="20"/>
          <w:lang w:eastAsia="ru-RU"/>
        </w:rPr>
      </w:pPr>
    </w:p>
    <w:p w:rsidR="00C9360F" w:rsidRDefault="00C9360F" w:rsidP="00C9360F">
      <w:pPr>
        <w:spacing w:after="0" w:line="240" w:lineRule="auto"/>
        <w:rPr>
          <w:rFonts w:ascii="Times New Roman" w:eastAsia="Times New Roman" w:hAnsi="Times New Roman" w:cs="Times New Roman"/>
          <w:sz w:val="20"/>
          <w:szCs w:val="20"/>
          <w:lang w:eastAsia="ru-RU"/>
        </w:rPr>
      </w:pPr>
    </w:p>
    <w:p w:rsidR="00C9360F" w:rsidRDefault="00C9360F" w:rsidP="00C9360F">
      <w:pPr>
        <w:spacing w:after="0" w:line="240" w:lineRule="auto"/>
        <w:rPr>
          <w:rFonts w:ascii="Times New Roman" w:eastAsia="Times New Roman" w:hAnsi="Times New Roman" w:cs="Times New Roman"/>
          <w:sz w:val="20"/>
          <w:szCs w:val="20"/>
          <w:lang w:eastAsia="ru-RU"/>
        </w:rPr>
      </w:pPr>
    </w:p>
    <w:p w:rsidR="00C9360F" w:rsidRPr="00FE7D4E" w:rsidRDefault="00C9360F" w:rsidP="00C9360F">
      <w:pPr>
        <w:spacing w:after="0" w:line="240" w:lineRule="auto"/>
        <w:rPr>
          <w:rFonts w:ascii="Times New Roman" w:eastAsia="Times New Roman" w:hAnsi="Times New Roman" w:cs="Times New Roman"/>
          <w:sz w:val="20"/>
          <w:szCs w:val="20"/>
          <w:lang w:eastAsia="ru-RU"/>
        </w:rPr>
      </w:pPr>
    </w:p>
    <w:p w:rsidR="00C9360F" w:rsidRPr="00FE7D4E" w:rsidRDefault="00C9360F" w:rsidP="00C9360F">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Разгонина</w:t>
      </w:r>
      <w:proofErr w:type="spellEnd"/>
      <w:r>
        <w:rPr>
          <w:rFonts w:ascii="Times New Roman" w:eastAsia="Times New Roman" w:hAnsi="Times New Roman" w:cs="Times New Roman"/>
          <w:sz w:val="20"/>
          <w:szCs w:val="20"/>
          <w:lang w:eastAsia="ru-RU"/>
        </w:rPr>
        <w:t xml:space="preserve"> Марина Григорьевна</w:t>
      </w:r>
    </w:p>
    <w:p w:rsidR="00C9360F" w:rsidRDefault="00C9360F" w:rsidP="00C936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25-10-28</w:t>
      </w:r>
    </w:p>
    <w:p w:rsidR="00C9360F" w:rsidRDefault="00C9360F" w:rsidP="00C9360F">
      <w:pPr>
        <w:pStyle w:val="ConsPlusTitle"/>
        <w:contextualSpacing/>
        <w:jc w:val="center"/>
        <w:rPr>
          <w:rFonts w:ascii="Times New Roman" w:hAnsi="Times New Roman" w:cs="Times New Roman"/>
          <w:sz w:val="24"/>
          <w:szCs w:val="24"/>
        </w:rPr>
      </w:pPr>
    </w:p>
    <w:p w:rsidR="00C9360F" w:rsidRPr="00F90221" w:rsidRDefault="00C9360F" w:rsidP="00C9360F">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lastRenderedPageBreak/>
        <w:t>АДМИНИСТРАТИВНЫЙ РЕГЛАМЕНТ</w:t>
      </w:r>
    </w:p>
    <w:p w:rsidR="00C9360F" w:rsidRPr="00F90221" w:rsidRDefault="00C9360F" w:rsidP="00C9360F">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C9360F" w:rsidRPr="00F90221" w:rsidRDefault="00C9360F" w:rsidP="00C9360F">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"ПРЕДОСТАВЛЕНИЕ МУНИЦИПАЛЬНОГО ИМУЩЕСТВА В АРЕНДУ,</w:t>
      </w:r>
    </w:p>
    <w:p w:rsidR="00C9360F" w:rsidRPr="00F90221" w:rsidRDefault="00C9360F" w:rsidP="00C9360F">
      <w:pPr>
        <w:pStyle w:val="ConsPlusTitle"/>
        <w:contextualSpacing/>
        <w:jc w:val="center"/>
        <w:rPr>
          <w:rFonts w:ascii="Times New Roman" w:hAnsi="Times New Roman" w:cs="Times New Roman"/>
          <w:sz w:val="24"/>
          <w:szCs w:val="24"/>
        </w:rPr>
      </w:pPr>
      <w:r w:rsidRPr="00F90221">
        <w:rPr>
          <w:rFonts w:ascii="Times New Roman" w:hAnsi="Times New Roman" w:cs="Times New Roman"/>
          <w:sz w:val="24"/>
          <w:szCs w:val="24"/>
        </w:rPr>
        <w:t>БЕЗВОЗМЕЗДНОЕ ПОЛЬЗОВАНИЕ БЕЗ ПРОВЕДЕНИЯ ТОРГОВ"</w:t>
      </w:r>
    </w:p>
    <w:p w:rsidR="00C9360F" w:rsidRPr="00F90221" w:rsidRDefault="00C9360F" w:rsidP="00C9360F">
      <w:pPr>
        <w:pStyle w:val="ConsPlusNormal"/>
        <w:contextualSpacing/>
        <w:jc w:val="both"/>
        <w:rPr>
          <w:rFonts w:ascii="Times New Roman" w:hAnsi="Times New Roman" w:cs="Times New Roman"/>
          <w:sz w:val="24"/>
          <w:szCs w:val="24"/>
        </w:rPr>
      </w:pPr>
    </w:p>
    <w:p w:rsidR="00C9360F" w:rsidRDefault="00C9360F" w:rsidP="00C9360F">
      <w:pPr>
        <w:pStyle w:val="ConsPlusNormal"/>
        <w:numPr>
          <w:ilvl w:val="0"/>
          <w:numId w:val="1"/>
        </w:numPr>
        <w:ind w:left="1077"/>
        <w:contextualSpacing/>
        <w:jc w:val="center"/>
        <w:rPr>
          <w:rFonts w:ascii="Times New Roman" w:hAnsi="Times New Roman" w:cs="Times New Roman"/>
          <w:sz w:val="24"/>
          <w:szCs w:val="24"/>
        </w:rPr>
      </w:pPr>
      <w:r w:rsidRPr="00F90221">
        <w:rPr>
          <w:rFonts w:ascii="Times New Roman" w:hAnsi="Times New Roman" w:cs="Times New Roman"/>
          <w:sz w:val="24"/>
          <w:szCs w:val="24"/>
        </w:rPr>
        <w:t>Общие положения</w:t>
      </w:r>
    </w:p>
    <w:p w:rsidR="00C9360F" w:rsidRPr="00F90221" w:rsidRDefault="00C9360F" w:rsidP="00C9360F">
      <w:pPr>
        <w:pStyle w:val="ConsPlusNormal"/>
        <w:ind w:left="1080"/>
        <w:contextualSpacing/>
        <w:outlineLvl w:val="1"/>
        <w:rPr>
          <w:rFonts w:ascii="Times New Roman" w:hAnsi="Times New Roman" w:cs="Times New Roman"/>
          <w:sz w:val="24"/>
          <w:szCs w:val="24"/>
        </w:rPr>
      </w:pPr>
    </w:p>
    <w:p w:rsidR="00C9360F" w:rsidRPr="00F90221" w:rsidRDefault="00C9360F" w:rsidP="00C9360F">
      <w:pPr>
        <w:pStyle w:val="ConsPlusNormal"/>
        <w:ind w:firstLine="540"/>
        <w:contextualSpacing/>
        <w:jc w:val="both"/>
        <w:rPr>
          <w:rFonts w:ascii="Times New Roman" w:hAnsi="Times New Roman" w:cs="Times New Roman"/>
          <w:sz w:val="24"/>
          <w:szCs w:val="24"/>
        </w:rPr>
      </w:pPr>
      <w:r w:rsidRPr="00F90221">
        <w:rPr>
          <w:rFonts w:ascii="Times New Roman" w:hAnsi="Times New Roman" w:cs="Times New Roman"/>
          <w:sz w:val="24"/>
          <w:szCs w:val="24"/>
        </w:rPr>
        <w:t xml:space="preserve">1.1. </w:t>
      </w:r>
      <w:proofErr w:type="gramStart"/>
      <w:r w:rsidRPr="00F90221">
        <w:rPr>
          <w:rFonts w:ascii="Times New Roman" w:hAnsi="Times New Roman" w:cs="Times New Roman"/>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(далее - "Регламент",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действий (бездействий) органа, предоставляющего муниципальную услугу, должностных лиц и муниципальных служащих</w:t>
      </w:r>
      <w:proofErr w:type="gramEnd"/>
      <w:r w:rsidRPr="00F90221">
        <w:rPr>
          <w:rFonts w:ascii="Times New Roman" w:hAnsi="Times New Roman" w:cs="Times New Roman"/>
          <w:sz w:val="24"/>
          <w:szCs w:val="24"/>
        </w:rPr>
        <w:t xml:space="preserve">, </w:t>
      </w:r>
      <w:proofErr w:type="gramStart"/>
      <w:r w:rsidRPr="00F90221">
        <w:rPr>
          <w:rFonts w:ascii="Times New Roman" w:hAnsi="Times New Roman" w:cs="Times New Roman"/>
          <w:sz w:val="24"/>
          <w:szCs w:val="24"/>
        </w:rPr>
        <w:t>ответственных</w:t>
      </w:r>
      <w:proofErr w:type="gramEnd"/>
      <w:r w:rsidRPr="00F90221">
        <w:rPr>
          <w:rFonts w:ascii="Times New Roman" w:hAnsi="Times New Roman" w:cs="Times New Roman"/>
          <w:sz w:val="24"/>
          <w:szCs w:val="24"/>
        </w:rPr>
        <w:t xml:space="preserve"> за предоставление муниципальной услуги.</w:t>
      </w:r>
    </w:p>
    <w:p w:rsidR="00C9360F" w:rsidRPr="00F90221"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F90221">
        <w:rPr>
          <w:rFonts w:ascii="Times New Roman" w:hAnsi="Times New Roman" w:cs="Times New Roman"/>
          <w:sz w:val="24"/>
          <w:szCs w:val="24"/>
        </w:rPr>
        <w:t>Регламент, а также информация об органе Администрации - Комитете по управлению имуществом администрации города Тобольска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города</w:t>
      </w:r>
      <w:proofErr w:type="gramEnd"/>
      <w:r w:rsidRPr="00F90221">
        <w:rPr>
          <w:rFonts w:ascii="Times New Roman" w:hAnsi="Times New Roman" w:cs="Times New Roman"/>
          <w:sz w:val="24"/>
          <w:szCs w:val="24"/>
        </w:rPr>
        <w:t xml:space="preserve"> Тобольска (www.admtobolsk.ru).</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1.2. </w:t>
      </w:r>
      <w:proofErr w:type="gramStart"/>
      <w:r w:rsidRPr="001C4EFD">
        <w:rPr>
          <w:rFonts w:ascii="Times New Roman" w:hAnsi="Times New Roman" w:cs="Times New Roman"/>
          <w:sz w:val="24"/>
          <w:szCs w:val="24"/>
        </w:rPr>
        <w:t xml:space="preserve">Положения настоящего Регламента распространяются на муниципальное имущество муниципального образования городской округ город Тобольск, за исключением земельных участков и 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C4EFD">
        <w:rPr>
          <w:rFonts w:ascii="Times New Roman" w:hAnsi="Times New Roman" w:cs="Times New Roman"/>
          <w:sz w:val="24"/>
          <w:szCs w:val="24"/>
        </w:rPr>
        <w:t>муниципально</w:t>
      </w:r>
      <w:proofErr w:type="spellEnd"/>
      <w:r w:rsidRPr="001C4EFD">
        <w:rPr>
          <w:rFonts w:ascii="Times New Roman" w:hAnsi="Times New Roman" w:cs="Times New Roman"/>
          <w:sz w:val="24"/>
          <w:szCs w:val="24"/>
        </w:rPr>
        <w:t>-частном партнерстве.</w:t>
      </w:r>
      <w:proofErr w:type="gramEnd"/>
      <w:r w:rsidRPr="001C4EFD">
        <w:rPr>
          <w:rFonts w:ascii="Times New Roman" w:hAnsi="Times New Roman" w:cs="Times New Roman"/>
          <w:sz w:val="24"/>
          <w:szCs w:val="24"/>
        </w:rPr>
        <w:t xml:space="preserve"> </w:t>
      </w:r>
      <w:proofErr w:type="gramStart"/>
      <w:r w:rsidRPr="001C4EFD">
        <w:rPr>
          <w:rFonts w:ascii="Times New Roman" w:hAnsi="Times New Roman" w:cs="Times New Roman"/>
          <w:sz w:val="24"/>
          <w:szCs w:val="24"/>
        </w:rPr>
        <w:t xml:space="preserve">Положения настоящего Регламента не распространяются на отношения по предоставлению религиозным организациям 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w:t>
      </w:r>
      <w:hyperlink r:id="rId13" w:history="1">
        <w:r w:rsidRPr="001C4EFD">
          <w:rPr>
            <w:rStyle w:val="a3"/>
            <w:rFonts w:ascii="Times New Roman" w:hAnsi="Times New Roman" w:cs="Times New Roman"/>
            <w:color w:val="auto"/>
            <w:sz w:val="24"/>
            <w:szCs w:val="24"/>
            <w:u w:val="none"/>
          </w:rPr>
          <w:t>частью 3 статьи 5</w:t>
        </w:r>
      </w:hyperlink>
      <w:r w:rsidRPr="001C4EFD">
        <w:rPr>
          <w:rFonts w:ascii="Times New Roman" w:hAnsi="Times New Roman" w:cs="Times New Roman"/>
          <w:sz w:val="24"/>
          <w:szCs w:val="24"/>
        </w:rPr>
        <w:t xml:space="preserve"> и (или) </w:t>
      </w:r>
      <w:hyperlink r:id="rId14" w:history="1">
        <w:r w:rsidRPr="001C4EFD">
          <w:rPr>
            <w:rStyle w:val="a3"/>
            <w:rFonts w:ascii="Times New Roman" w:hAnsi="Times New Roman" w:cs="Times New Roman"/>
            <w:color w:val="auto"/>
            <w:sz w:val="24"/>
            <w:szCs w:val="24"/>
            <w:u w:val="none"/>
          </w:rPr>
          <w:t>частью 1 статьи 12</w:t>
        </w:r>
      </w:hyperlink>
      <w:r w:rsidRPr="001C4EFD">
        <w:rPr>
          <w:rFonts w:ascii="Times New Roman" w:hAnsi="Times New Roman" w:cs="Times New Roman"/>
          <w:sz w:val="24"/>
          <w:szCs w:val="24"/>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 муниципальной собственности", а также отношения по предоставлению в</w:t>
      </w:r>
      <w:proofErr w:type="gramEnd"/>
      <w:r w:rsidRPr="001C4EFD">
        <w:rPr>
          <w:rFonts w:ascii="Times New Roman" w:hAnsi="Times New Roman" w:cs="Times New Roman"/>
          <w:sz w:val="24"/>
          <w:szCs w:val="24"/>
        </w:rPr>
        <w:t xml:space="preserve"> аренду имущества муниципальных образовательных организаций (бюджетных и автономных научных учреждений), право использования, которого внесено в качестве вклада в уставные капиталы хозяйственных обществ, осуществляющих практическое применение (внедрение) результатов интеллектуальной деятельности согласно </w:t>
      </w:r>
      <w:hyperlink r:id="rId15" w:history="1">
        <w:r w:rsidRPr="001C4EFD">
          <w:rPr>
            <w:rStyle w:val="a3"/>
            <w:rFonts w:ascii="Times New Roman" w:hAnsi="Times New Roman" w:cs="Times New Roman"/>
            <w:color w:val="auto"/>
            <w:sz w:val="24"/>
            <w:szCs w:val="24"/>
            <w:u w:val="none"/>
          </w:rPr>
          <w:t>части 3.1 статьи 17.1</w:t>
        </w:r>
      </w:hyperlink>
      <w:r w:rsidRPr="001C4EFD">
        <w:rPr>
          <w:rFonts w:ascii="Times New Roman" w:hAnsi="Times New Roman" w:cs="Times New Roman"/>
          <w:sz w:val="24"/>
          <w:szCs w:val="24"/>
        </w:rPr>
        <w:t xml:space="preserve"> Федерального закона от 26.07.2006 N 135-ФЗ "О защите конкуренции".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Положения настоящего Регламента распространяются на имущество, указанное в настоящем пункте, включенное в перечни имущества,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1.3. Муниципальная услуга в части предоставления муниципального имущества в аренду предоставляется юридическим лицам и индивидуальным предпринимателям, а в части предоставления муниципального имущества в безвозмездное пользование - юридическим лицам, определенным </w:t>
      </w:r>
      <w:hyperlink r:id="rId16" w:history="1">
        <w:r w:rsidRPr="001C4EFD">
          <w:rPr>
            <w:rFonts w:ascii="Times New Roman" w:hAnsi="Times New Roman" w:cs="Times New Roman"/>
            <w:sz w:val="24"/>
            <w:szCs w:val="24"/>
          </w:rPr>
          <w:t>Положением</w:t>
        </w:r>
      </w:hyperlink>
      <w:r w:rsidRPr="001C4EFD">
        <w:rPr>
          <w:rFonts w:ascii="Times New Roman" w:hAnsi="Times New Roman" w:cs="Times New Roman"/>
          <w:sz w:val="24"/>
          <w:szCs w:val="24"/>
        </w:rPr>
        <w:t xml:space="preserve"> о передаче муниципального имущества в безвозмездное пользование, утвержденное Решением Тобольской городской Думы от 27.06.2006 N 192 (далее - "заявитель").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В части принятия решения о предоставлении муниципального имущества, указанного в пункте 1.2 настоящего Регламента, включенного в перечни, предоставляется юридическим лицам и индивидуальным предпринимателям, при условии одновременного соблюдения следующих условий: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сведения о заявителе внесены в единый реестр субъектов малого и среднего предпринимательства, либо в единый реестр организаций, образующих инфраструктуру поддержки субъектов малого и среднего предпринимательства;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заявитель не относится к субъектам малого и среднего предпринимательства, указанным в пункте 3 части 1 статьи 14 Федерального закона от 24.07.2007 №209-ФЗ «О развитии малого и среднего предпринимательства в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 имени заявителя в административных процедурах по предоставлению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1.4. Предоставление муниципальной услуги осуществляется Администрацией города Тобольска (далее также - Администрация). Структурным подразделением Администрации, непосредственно предоставляющим муниципальную услугу, является Комитет по управлению имуществом Администрации города Тобольска (далее - Комитет), который располагается по адресу: индекс 626150, Тюменская область, город Тобольск, 8 микрорайон, дом 32.</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Справочный телефон Комитета: 8(3456) 24-47-22.</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Электронный адрес Комитета: kui-tobolsk@rambler.ru</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График работы Комитета: понедельник - четверг с 8-45 до 18-00 пятница с 9-00 до 17-00, суббота и воскресенье - выходные дни.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1.5. Личный прием заявителей в целях подачи документов, необходимых для оказания муниципальной услуги, а также в целях получения результатов муниципальной услуги, осуществляется Комитетом в рабочее время согласно графику работы Комитета, в порядке очереди.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1.6. Информирование о порядке предоставления муниципальной услуги осуществляется: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 w:name="P56"/>
      <w:bookmarkEnd w:id="1"/>
      <w:r w:rsidRPr="001C4EFD">
        <w:rPr>
          <w:rFonts w:ascii="Times New Roman" w:hAnsi="Times New Roman" w:cs="Times New Roman"/>
          <w:sz w:val="24"/>
          <w:szCs w:val="24"/>
        </w:rPr>
        <w:t>а) по справочным телефонам в часы работы Комитета;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 w:name="P57"/>
      <w:bookmarkEnd w:id="2"/>
      <w:r w:rsidRPr="001C4EFD">
        <w:rPr>
          <w:rFonts w:ascii="Times New Roman" w:hAnsi="Times New Roman" w:cs="Times New Roman"/>
          <w:sz w:val="24"/>
          <w:szCs w:val="24"/>
        </w:rPr>
        <w:t>б) посредством Портала государственных и муниципальных услуг;</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3" w:name="P58"/>
      <w:bookmarkEnd w:id="3"/>
      <w:r w:rsidRPr="001C4EFD">
        <w:rPr>
          <w:rFonts w:ascii="Times New Roman" w:hAnsi="Times New Roman" w:cs="Times New Roman"/>
          <w:sz w:val="24"/>
          <w:szCs w:val="24"/>
        </w:rPr>
        <w:t>в) посредством размещения информационных материалов на официальном сайте Администрации города Тобольска (www.admtobolsk.ru);</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в форме ответов на обращения заинтересованных лиц, направленные в письменной форме в адрес Комитета;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4" w:name="P60"/>
      <w:bookmarkEnd w:id="4"/>
      <w:r w:rsidRPr="001C4EFD">
        <w:rPr>
          <w:rFonts w:ascii="Times New Roman" w:hAnsi="Times New Roman" w:cs="Times New Roman"/>
          <w:sz w:val="24"/>
          <w:szCs w:val="24"/>
        </w:rPr>
        <w:t>д) в ходе личного приема заинтересованных лиц;</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5" w:name="P61"/>
      <w:bookmarkEnd w:id="5"/>
      <w:r w:rsidRPr="001C4EFD">
        <w:rPr>
          <w:rFonts w:ascii="Times New Roman" w:hAnsi="Times New Roman" w:cs="Times New Roman"/>
          <w:sz w:val="24"/>
          <w:szCs w:val="24"/>
        </w:rPr>
        <w:t>е) посредством размещения информационных материалов на информационных стендах, установленных в помещениях Комитета, предназначенных для ожидания приема;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в ходе проведения специально организованных информационных мероприятий;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через многофункциональный центр предоставления государственных и муниципальных услуг (при наличии соответствующего соглашения с Администрацией города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1.7. Основными требованиями к информированию являются: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достоверность предоставляемой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четкость и лаконичность в изложении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в) полнота информирования;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наглядность форм предоставляемой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удобство и доступность получения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оперативность предоставления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6" w:name="P71"/>
      <w:bookmarkEnd w:id="6"/>
      <w:r w:rsidRPr="001C4EFD">
        <w:rPr>
          <w:rFonts w:ascii="Times New Roman" w:hAnsi="Times New Roman" w:cs="Times New Roman"/>
          <w:sz w:val="24"/>
          <w:szCs w:val="24"/>
        </w:rPr>
        <w:t>1.8. Информация о порядке предоставления муниципальной услуги должна размещаться: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на Портале государственных и муниципальных услуг в соответствии с нормативными правовыми актами, регламентирующими использование указанной государственной информационной системы;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на официальном сайте Администрации города Тобольска (www.admtobolsk.ru);</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7" w:name="P74"/>
      <w:bookmarkEnd w:id="7"/>
      <w:r w:rsidRPr="001C4EFD">
        <w:rPr>
          <w:rFonts w:ascii="Times New Roman" w:hAnsi="Times New Roman" w:cs="Times New Roman"/>
          <w:sz w:val="24"/>
          <w:szCs w:val="24"/>
        </w:rPr>
        <w:t>в) на информационных стендах, установленных в помещениях Комитета, предназначенных для приема заинтересованных лиц, в том числе:</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график работы Комитета;</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круг заявителей;</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форма заявления о предоставлении муниципальной услуги;</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перечень документов, необходимых для предоставления муниципальной услуги;</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перечень оснований для отказа в предоставлении муниципальной услуги;</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hyperlink w:anchor="P464" w:history="1">
        <w:r w:rsidRPr="001C4EFD">
          <w:rPr>
            <w:rFonts w:ascii="Times New Roman" w:hAnsi="Times New Roman" w:cs="Times New Roman"/>
            <w:sz w:val="24"/>
            <w:szCs w:val="24"/>
          </w:rPr>
          <w:t>блок-схема</w:t>
        </w:r>
      </w:hyperlink>
      <w:r w:rsidRPr="001C4EFD">
        <w:rPr>
          <w:rFonts w:ascii="Times New Roman" w:hAnsi="Times New Roman" w:cs="Times New Roman"/>
          <w:sz w:val="24"/>
          <w:szCs w:val="24"/>
        </w:rPr>
        <w:t xml:space="preserve"> предоставления муниципальной услуги (приложение 1 к Регламенту);</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копия настоящего Регламента;</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сведения о месте, днях и часах приема должностных лиц, уполномоченных рассматривать жалобы на решения и действия (бездействия) Комитета и его должностных лиц.</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1.9. Предоставление информации по вопросу предоставления муниципальной услуги способами, предусмотренными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w:t>
      </w:r>
      <w:hyperlink w:anchor="P57" w:history="1">
        <w:r w:rsidRPr="001C4EFD">
          <w:rPr>
            <w:rFonts w:ascii="Times New Roman" w:hAnsi="Times New Roman" w:cs="Times New Roman"/>
            <w:sz w:val="24"/>
            <w:szCs w:val="24"/>
          </w:rPr>
          <w:t>"б"</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 пункта 1.6</w:t>
        </w:r>
      </w:hyperlink>
      <w:r w:rsidRPr="001C4EFD">
        <w:rPr>
          <w:rFonts w:ascii="Times New Roman" w:hAnsi="Times New Roman" w:cs="Times New Roman"/>
          <w:sz w:val="24"/>
          <w:szCs w:val="24"/>
        </w:rPr>
        <w:t xml:space="preserve"> Регламента, осуществляется в порядке, установленном </w:t>
      </w:r>
      <w:hyperlink w:anchor="P245" w:history="1">
        <w:r w:rsidRPr="001C4EFD">
          <w:rPr>
            <w:rFonts w:ascii="Times New Roman" w:hAnsi="Times New Roman" w:cs="Times New Roman"/>
            <w:sz w:val="24"/>
            <w:szCs w:val="24"/>
          </w:rPr>
          <w:t>пунктом 3.2</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1.10. С целью дополнительного информирования граждан о порядке предоставления муниципальной услуги Комитетом </w:t>
      </w:r>
      <w:proofErr w:type="gramStart"/>
      <w:r w:rsidRPr="001C4EFD">
        <w:rPr>
          <w:rFonts w:ascii="Times New Roman" w:hAnsi="Times New Roman" w:cs="Times New Roman"/>
          <w:sz w:val="24"/>
          <w:szCs w:val="24"/>
        </w:rPr>
        <w:t>организуются и проводятся</w:t>
      </w:r>
      <w:proofErr w:type="gramEnd"/>
      <w:r w:rsidRPr="001C4EFD">
        <w:rPr>
          <w:rFonts w:ascii="Times New Roman" w:hAnsi="Times New Roman" w:cs="Times New Roman"/>
          <w:sz w:val="24"/>
          <w:szCs w:val="24"/>
        </w:rPr>
        <w:t xml:space="preserve">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1.11. Изменения в информационные материалы о порядке предоставления муниципальной услуги, размещенные в соответствии с </w:t>
      </w:r>
      <w:hyperlink w:anchor="P71" w:history="1">
        <w:r w:rsidRPr="001C4EFD">
          <w:rPr>
            <w:rFonts w:ascii="Times New Roman" w:hAnsi="Times New Roman" w:cs="Times New Roman"/>
            <w:sz w:val="24"/>
            <w:szCs w:val="24"/>
          </w:rPr>
          <w:t>пунктом 1.8</w:t>
        </w:r>
      </w:hyperlink>
      <w:r w:rsidRPr="001C4EFD">
        <w:rPr>
          <w:rFonts w:ascii="Times New Roman" w:hAnsi="Times New Roman" w:cs="Times New Roman"/>
          <w:sz w:val="24"/>
          <w:szCs w:val="24"/>
        </w:rPr>
        <w:t xml:space="preserve"> Регламента, должны своевременно, не позднее 3 дней со дня изменения, вноситься работниками Комитета, ответственными за ее внесение.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1.12.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 </w:t>
      </w:r>
      <w:hyperlink w:anchor="P58" w:history="1">
        <w:r w:rsidRPr="001C4EFD">
          <w:rPr>
            <w:rFonts w:ascii="Times New Roman" w:hAnsi="Times New Roman" w:cs="Times New Roman"/>
            <w:sz w:val="24"/>
            <w:szCs w:val="24"/>
          </w:rPr>
          <w:t>"в"</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w:t>
        </w:r>
      </w:hyperlink>
      <w:r w:rsidRPr="001C4EFD">
        <w:rPr>
          <w:rFonts w:ascii="Times New Roman" w:hAnsi="Times New Roman" w:cs="Times New Roman"/>
          <w:sz w:val="24"/>
          <w:szCs w:val="24"/>
        </w:rPr>
        <w:t xml:space="preserve">, </w:t>
      </w:r>
      <w:hyperlink w:anchor="P61" w:history="1">
        <w:r w:rsidRPr="001C4EFD">
          <w:rPr>
            <w:rFonts w:ascii="Times New Roman" w:hAnsi="Times New Roman" w:cs="Times New Roman"/>
            <w:sz w:val="24"/>
            <w:szCs w:val="24"/>
          </w:rPr>
          <w:t>"е" пункта 1.6</w:t>
        </w:r>
      </w:hyperlink>
      <w:r w:rsidRPr="001C4EFD">
        <w:rPr>
          <w:rFonts w:ascii="Times New Roman" w:hAnsi="Times New Roman" w:cs="Times New Roman"/>
          <w:sz w:val="24"/>
          <w:szCs w:val="24"/>
        </w:rPr>
        <w:t xml:space="preserve"> Регламента, в порядке, установленном </w:t>
      </w:r>
      <w:hyperlink w:anchor="P279" w:history="1">
        <w:r w:rsidRPr="001C4EFD">
          <w:rPr>
            <w:rFonts w:ascii="Times New Roman" w:hAnsi="Times New Roman" w:cs="Times New Roman"/>
            <w:sz w:val="24"/>
            <w:szCs w:val="24"/>
          </w:rPr>
          <w:t>разделом 3.4</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1.13. Основными задачами Комитета при организации предоставления муниципальной услуги являются: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б) обеспечение высокой культуры обслуживания граждан на основе соблюдения требований, установленных </w:t>
      </w:r>
      <w:hyperlink w:anchor="P107" w:history="1">
        <w:r w:rsidRPr="001C4EFD">
          <w:rPr>
            <w:rFonts w:ascii="Times New Roman" w:hAnsi="Times New Roman" w:cs="Times New Roman"/>
            <w:sz w:val="24"/>
            <w:szCs w:val="24"/>
          </w:rPr>
          <w:t>пунктом 2.5</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обеспечение эффективной организации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достижение показателей качества и доступности муниципальной услуги, определенных </w:t>
      </w:r>
      <w:hyperlink w:anchor="P216" w:history="1">
        <w:r w:rsidRPr="001C4EFD">
          <w:rPr>
            <w:rFonts w:ascii="Times New Roman" w:hAnsi="Times New Roman" w:cs="Times New Roman"/>
            <w:sz w:val="24"/>
            <w:szCs w:val="24"/>
          </w:rPr>
          <w:t>пунктом 2.21</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перспективное планирование повышения качества предоставления муниципальной услуги и их интеграции с иными предоставляемыми государственными и муниципальными услугами;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г) осуществление эффективного текущего контроля качества предоставления муниципальной услуги.</w:t>
      </w:r>
    </w:p>
    <w:p w:rsidR="00C9360F" w:rsidRPr="001C4EFD" w:rsidRDefault="00C9360F" w:rsidP="00C9360F">
      <w:pPr>
        <w:pStyle w:val="ConsPlusNormal"/>
        <w:ind w:firstLine="540"/>
        <w:contextualSpacing/>
        <w:jc w:val="both"/>
        <w:rPr>
          <w:rFonts w:ascii="Times New Roman" w:hAnsi="Times New Roman" w:cs="Times New Roman"/>
          <w:sz w:val="24"/>
          <w:szCs w:val="24"/>
        </w:rPr>
      </w:pPr>
    </w:p>
    <w:p w:rsidR="00C9360F" w:rsidRPr="001C4EFD" w:rsidRDefault="00C9360F" w:rsidP="00C9360F">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II. Стандарт предоставления муниципальных услуг</w:t>
      </w:r>
    </w:p>
    <w:p w:rsidR="00C9360F" w:rsidRPr="001C4EFD" w:rsidRDefault="00C9360F" w:rsidP="00C9360F">
      <w:pPr>
        <w:pStyle w:val="ConsPlusNormal"/>
        <w:ind w:firstLine="540"/>
        <w:contextualSpacing/>
        <w:jc w:val="both"/>
        <w:rPr>
          <w:rFonts w:ascii="Times New Roman" w:hAnsi="Times New Roman" w:cs="Times New Roman"/>
          <w:sz w:val="24"/>
          <w:szCs w:val="24"/>
        </w:rPr>
      </w:pPr>
    </w:p>
    <w:p w:rsidR="00C9360F" w:rsidRPr="001C4EFD" w:rsidRDefault="00C9360F" w:rsidP="00C9360F">
      <w:pPr>
        <w:pStyle w:val="ConsPlusNormal"/>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 Органом Администрации города Тобольска, предоставляющим муниципальную услугу, является Комитет по управлению имуществом администрации города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8" w:name="P100"/>
      <w:bookmarkEnd w:id="8"/>
      <w:r w:rsidRPr="001C4EFD">
        <w:rPr>
          <w:rFonts w:ascii="Times New Roman" w:hAnsi="Times New Roman" w:cs="Times New Roman"/>
          <w:sz w:val="24"/>
          <w:szCs w:val="24"/>
        </w:rPr>
        <w:t xml:space="preserve">2.3. Комитет при предоставлении муниципальной услуги взаимодействует по системе межведомственного электронного взаимодействия Тюменской области (далее - информационное взаимодействие) </w:t>
      </w:r>
      <w:proofErr w:type="gramStart"/>
      <w:r w:rsidRPr="001C4EFD">
        <w:rPr>
          <w:rFonts w:ascii="Times New Roman" w:hAnsi="Times New Roman" w:cs="Times New Roman"/>
          <w:sz w:val="24"/>
          <w:szCs w:val="24"/>
        </w:rPr>
        <w:t>с</w:t>
      </w:r>
      <w:proofErr w:type="gramEnd"/>
      <w:r w:rsidRPr="001C4EFD">
        <w:rPr>
          <w:rFonts w:ascii="Times New Roman" w:hAnsi="Times New Roman" w:cs="Times New Roman"/>
          <w:sz w:val="24"/>
          <w:szCs w:val="24"/>
        </w:rPr>
        <w:t>:</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Федеральной налоговой службой;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Департаментом по лицензированию, государственной аккредитации, надзору и контролю в сфере образования Тюменской области;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Федеральной службой по надзору в сфере здравоохранения и социального развития;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Комитетом по охране и использованию объектов историко-культурного наследия Тюменской области;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Федеральной службой государственной регистрации, кадастра и картографии.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2.4. Процедуры взаимодействия с органами и организациями, указанными в </w:t>
      </w:r>
      <w:hyperlink w:anchor="P100" w:history="1">
        <w:r w:rsidRPr="001C4EFD">
          <w:rPr>
            <w:rFonts w:ascii="Times New Roman" w:hAnsi="Times New Roman" w:cs="Times New Roman"/>
            <w:sz w:val="24"/>
            <w:szCs w:val="24"/>
          </w:rPr>
          <w:t>пункте 2.3</w:t>
        </w:r>
      </w:hyperlink>
      <w:r w:rsidRPr="001C4EFD">
        <w:rPr>
          <w:rFonts w:ascii="Times New Roman" w:hAnsi="Times New Roman" w:cs="Times New Roman"/>
          <w:sz w:val="24"/>
          <w:szCs w:val="24"/>
        </w:rPr>
        <w:t xml:space="preserve"> Регламента, определяются нормативными правовыми актами Российской Федерации, Тюменской области, муниципальными правовыми актами г. Тобольска, в том числе настоящим Регламентом, и соответствующими соглашениями.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9" w:name="P107"/>
      <w:bookmarkEnd w:id="9"/>
      <w:r w:rsidRPr="001C4EFD">
        <w:rPr>
          <w:rFonts w:ascii="Times New Roman" w:hAnsi="Times New Roman" w:cs="Times New Roman"/>
          <w:sz w:val="24"/>
          <w:szCs w:val="24"/>
        </w:rPr>
        <w:t>2.5. Должностные лица Комитета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При предоставлении муниципальной услуги должностные лица обязаны исходить из принципа добросовестности заявителей, предполагая, что граждане </w:t>
      </w:r>
      <w:proofErr w:type="gramStart"/>
      <w:r w:rsidRPr="001C4EFD">
        <w:rPr>
          <w:rFonts w:ascii="Times New Roman" w:hAnsi="Times New Roman" w:cs="Times New Roman"/>
          <w:sz w:val="24"/>
          <w:szCs w:val="24"/>
        </w:rPr>
        <w:t>действуют в соответствии с действующим законодательством и не злоупотребляют</w:t>
      </w:r>
      <w:proofErr w:type="gramEnd"/>
      <w:r w:rsidRPr="001C4EFD">
        <w:rPr>
          <w:rFonts w:ascii="Times New Roman" w:hAnsi="Times New Roman" w:cs="Times New Roman"/>
          <w:sz w:val="24"/>
          <w:szCs w:val="24"/>
        </w:rPr>
        <w:t xml:space="preserve"> своими правами во вред третьим лицам.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2.6. Должностные лица Комитета при предоставлении муниципальной услуги не вправе требовать от заявителя, представителя заявителя: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представления документов и информации или осуществления действий, не предусмотренных действующим законодательством и настоящим Регламентом, регулирующим отношения, возникающие в связи с предоставлением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Тюменской области, муниципальными правовыми актами муниципального образования г. Тобольск, за</w:t>
      </w:r>
      <w:proofErr w:type="gramEnd"/>
      <w:r w:rsidRPr="001C4EFD">
        <w:rPr>
          <w:rFonts w:ascii="Times New Roman" w:hAnsi="Times New Roman" w:cs="Times New Roman"/>
          <w:sz w:val="24"/>
          <w:szCs w:val="24"/>
        </w:rPr>
        <w:t xml:space="preserve"> исключением документов, перечень которых установлен действующим законодательством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перечни, определенные действующим законодательством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2.7. Результатами предоставления муниципальной услуги являются: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 заключение договора аренды, безвозмездного пользования муниципальным имуществом;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уведомление об отказе в предоставлении муниципального имущества в аренду, безвозмездное пользование с указанием причины такого отказа;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2.8. Срок предоставления муниципальной услуги составляет: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Срок предоставления муниципальной услуги по предоставлению муниципального имущества в аренду, безвозмездное пользование (за исключением предоставления муниципального имущества религиозного назначения в безвозмездное пользование религиозным организациям) не может превышать 30 дней со дня регистрации обращения. Указанный срок приостанавливается в соответствии с </w:t>
      </w:r>
      <w:hyperlink w:anchor="P320" w:history="1">
        <w:r w:rsidRPr="001C4EFD">
          <w:rPr>
            <w:rFonts w:ascii="Times New Roman" w:hAnsi="Times New Roman" w:cs="Times New Roman"/>
            <w:sz w:val="24"/>
            <w:szCs w:val="24"/>
          </w:rPr>
          <w:t>пунктом 3.6.3</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2.9. Муниципальная услуга оказывается в соответствии со следующими нормативными правовыми актами, непосредственно регулирующими их предоставление: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Гражданский </w:t>
      </w:r>
      <w:hyperlink r:id="rId17" w:history="1">
        <w:r w:rsidRPr="001C4EFD">
          <w:rPr>
            <w:rFonts w:ascii="Times New Roman" w:hAnsi="Times New Roman" w:cs="Times New Roman"/>
            <w:sz w:val="24"/>
            <w:szCs w:val="24"/>
          </w:rPr>
          <w:t>кодекс</w:t>
        </w:r>
      </w:hyperlink>
      <w:r w:rsidRPr="001C4EFD">
        <w:rPr>
          <w:rFonts w:ascii="Times New Roman" w:hAnsi="Times New Roman" w:cs="Times New Roman"/>
          <w:sz w:val="24"/>
          <w:szCs w:val="24"/>
        </w:rPr>
        <w:t xml:space="preserve"> Российской Федерации от 30.11.1994 N 51-ФЗ // Собрание законодательства РФ. 1994. N 32. Ст. 3301;</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18"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 Собрание законодательства РФ. 2003. N 40. Ст. 3822;</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19"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02.05.2006 N 59-ФЗ "О порядке рассмотрения обращений граждан Российской Федерации" // Собрание законодательства РФ. 2006. N 19. Ст. 2060;</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0"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26.07.2006 N 135-ФЗ "О защите конкуренции" // Собрание законодательства РФ. 2006. N 31 (часть 1). Ст. 3434;</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1"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 Собрание законодательства РФ. 2007. N 31. Ст. 4006;</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2"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12.01.1996 N 7-ФЗ "О некоммерческих организациях" // Собрание законодательства РФ. 1996. N 3. Ст. 145;</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Федеральный </w:t>
      </w:r>
      <w:hyperlink r:id="rId23" w:history="1">
        <w:r w:rsidRPr="001C4EFD">
          <w:rPr>
            <w:rFonts w:ascii="Times New Roman" w:hAnsi="Times New Roman" w:cs="Times New Roman"/>
            <w:sz w:val="24"/>
            <w:szCs w:val="24"/>
          </w:rPr>
          <w:t>закон</w:t>
        </w:r>
      </w:hyperlink>
      <w:r w:rsidRPr="001C4EF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 Собрание законодательства РФ. 2010. N 31. Ст. 4179;</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hyperlink r:id="rId24" w:history="1">
        <w:r w:rsidRPr="001C4EFD">
          <w:rPr>
            <w:rFonts w:ascii="Times New Roman" w:hAnsi="Times New Roman" w:cs="Times New Roman"/>
            <w:sz w:val="24"/>
            <w:szCs w:val="24"/>
          </w:rPr>
          <w:t>Положение</w:t>
        </w:r>
      </w:hyperlink>
      <w:r w:rsidRPr="001C4EFD">
        <w:rPr>
          <w:rFonts w:ascii="Times New Roman" w:hAnsi="Times New Roman" w:cs="Times New Roman"/>
          <w:sz w:val="24"/>
          <w:szCs w:val="24"/>
        </w:rPr>
        <w:t xml:space="preserve"> о порядке управления и распоряжения муниципальной собственностью города Тобольска, утвержденное Решением Тобольской городской Думы от 24.04.2006 (ред. 29.02.2012) N 130;</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hyperlink r:id="rId25" w:history="1">
        <w:r w:rsidRPr="001C4EFD">
          <w:rPr>
            <w:rFonts w:ascii="Times New Roman" w:hAnsi="Times New Roman" w:cs="Times New Roman"/>
            <w:sz w:val="24"/>
            <w:szCs w:val="24"/>
          </w:rPr>
          <w:t>Положение</w:t>
        </w:r>
      </w:hyperlink>
      <w:r w:rsidRPr="001C4EFD">
        <w:rPr>
          <w:rFonts w:ascii="Times New Roman" w:hAnsi="Times New Roman" w:cs="Times New Roman"/>
          <w:sz w:val="24"/>
          <w:szCs w:val="24"/>
        </w:rPr>
        <w:t xml:space="preserve"> о порядке передачи объектов муниципальной собственности в аренду (третье чтение) (вместе с "Методикой расчета платежей за пользование муниципальным имуществом"), утвержденное Решением Тобольской городской Думы от 28.11.2006 N 274;</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hyperlink r:id="rId26" w:history="1">
        <w:r w:rsidRPr="001C4EFD">
          <w:rPr>
            <w:rFonts w:ascii="Times New Roman" w:hAnsi="Times New Roman" w:cs="Times New Roman"/>
            <w:sz w:val="24"/>
            <w:szCs w:val="24"/>
          </w:rPr>
          <w:t>Положение</w:t>
        </w:r>
      </w:hyperlink>
      <w:r w:rsidRPr="001C4EFD">
        <w:rPr>
          <w:rFonts w:ascii="Times New Roman" w:hAnsi="Times New Roman" w:cs="Times New Roman"/>
          <w:sz w:val="24"/>
          <w:szCs w:val="24"/>
        </w:rPr>
        <w:t xml:space="preserve"> о передаче муниципального имущества в безвозмездное пользование, утвержденное Решением Тобольской городской Думы от 27.06.2006 N 192.</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0" w:name="P129"/>
      <w:bookmarkEnd w:id="10"/>
      <w:r w:rsidRPr="001C4EFD">
        <w:rPr>
          <w:rFonts w:ascii="Times New Roman" w:hAnsi="Times New Roman" w:cs="Times New Roman"/>
          <w:sz w:val="24"/>
          <w:szCs w:val="24"/>
        </w:rPr>
        <w:t>2.10.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заявление о предоставлении муниципальной услуги, согласно приложениям к Регламенту (далее - заявление) (если заявление подается в электронном виде - по форме, размещенной на Портале услуг Тюменской области (https://uslugi.admtyumen.ru) (далее - Региональный портал);</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документ, удостоверяющий личность заявителя или его представителя;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г) заверенные заявителем копии учредительных документов все изменения и дополнения к ним, зарегистрированные на день подачи обращения, если заявление 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ч.3 ст.19 Федерального закона от 26.07.2006 №135-ФЗ «О защите конкуренции») дополнительно предоставляются: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1C4EFD">
        <w:rPr>
          <w:rFonts w:ascii="Times New Roman" w:hAnsi="Times New Roman" w:cs="Times New Roman"/>
          <w:sz w:val="24"/>
          <w:szCs w:val="24"/>
        </w:rPr>
        <w:t xml:space="preserve"> (письмо заявителя);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нотариально заверенные копии учредительных документов, все изменения и дополнения к ним, зарегистрированные на день подачи обращения.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iCs/>
          <w:sz w:val="24"/>
          <w:szCs w:val="24"/>
        </w:rPr>
        <w:t>2.10.1.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лицензия на осуществление образовательной или медицинской деятельности;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акт проверки муниципального имущества;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информация уполномоченного органа (Балансодержателя),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документ, подтверждающий статус единой теплоснабжающей организации в ценовых зонах теплоснабжения в соответствии с Федеральным законом от 27.07.2010 №190-ФЗ «О теплоснабжении».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2.11. Документы, указанные</w:t>
      </w:r>
      <w:r w:rsidRPr="001C4EFD">
        <w:rPr>
          <w:rFonts w:ascii="Times New Roman" w:hAnsi="Times New Roman" w:cs="Times New Roman"/>
          <w:b/>
          <w:bCs/>
          <w:sz w:val="24"/>
          <w:szCs w:val="24"/>
        </w:rPr>
        <w:t xml:space="preserve"> </w:t>
      </w:r>
      <w:r w:rsidRPr="001C4EFD">
        <w:rPr>
          <w:rFonts w:ascii="Times New Roman" w:hAnsi="Times New Roman" w:cs="Times New Roman"/>
          <w:sz w:val="24"/>
          <w:szCs w:val="24"/>
        </w:rPr>
        <w:t>в настоящем пункте, которые заявитель не представил по собственной инициативе, подлежат представлению в рамках межведомственного и внутриведомственного информационного взаимодействия.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1" w:name="P130"/>
      <w:bookmarkStart w:id="12" w:name="P146"/>
      <w:bookmarkEnd w:id="11"/>
      <w:bookmarkEnd w:id="12"/>
      <w:r w:rsidRPr="001C4EFD">
        <w:rPr>
          <w:rFonts w:ascii="Times New Roman" w:hAnsi="Times New Roman" w:cs="Times New Roman"/>
          <w:sz w:val="24"/>
          <w:szCs w:val="24"/>
        </w:rPr>
        <w:t xml:space="preserve">2.12. </w:t>
      </w:r>
      <w:proofErr w:type="gramStart"/>
      <w:r w:rsidRPr="001C4EFD">
        <w:rPr>
          <w:rFonts w:ascii="Times New Roman" w:hAnsi="Times New Roman" w:cs="Times New Roman"/>
          <w:sz w:val="24"/>
          <w:szCs w:val="24"/>
        </w:rPr>
        <w:t xml:space="preserve">Документы, предусмотренные </w:t>
      </w:r>
      <w:hyperlink w:anchor="P129" w:history="1">
        <w:r w:rsidRPr="001C4EFD">
          <w:rPr>
            <w:rFonts w:ascii="Times New Roman" w:hAnsi="Times New Roman" w:cs="Times New Roman"/>
            <w:sz w:val="24"/>
            <w:szCs w:val="24"/>
          </w:rPr>
          <w:t>пунктом 2.10</w:t>
        </w:r>
      </w:hyperlink>
      <w:r w:rsidRPr="001C4EFD">
        <w:rPr>
          <w:rFonts w:ascii="Times New Roman" w:hAnsi="Times New Roman" w:cs="Times New Roman"/>
          <w:sz w:val="24"/>
          <w:szCs w:val="24"/>
        </w:rPr>
        <w:t xml:space="preserve"> Регламента могут</w:t>
      </w:r>
      <w:proofErr w:type="gramEnd"/>
      <w:r w:rsidRPr="001C4EFD">
        <w:rPr>
          <w:rFonts w:ascii="Times New Roman" w:hAnsi="Times New Roman" w:cs="Times New Roman"/>
          <w:sz w:val="24"/>
          <w:szCs w:val="24"/>
        </w:rPr>
        <w:t xml:space="preserve"> быть поданы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Портала государственных и муниципальных услуг.</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При наличии соглашения о взаимодействии между Администрацией города Тобольска и многофункциональным центром предоставления государственных и </w:t>
      </w:r>
      <w:r w:rsidRPr="001C4EFD">
        <w:rPr>
          <w:rFonts w:ascii="Times New Roman" w:hAnsi="Times New Roman" w:cs="Times New Roman"/>
          <w:sz w:val="24"/>
          <w:szCs w:val="24"/>
        </w:rPr>
        <w:lastRenderedPageBreak/>
        <w:t>муниципальных услуг (далее - многофункциональный центр) заявление и документы могут быть поданы через многофункциональный центр.</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Работа с заявлением и документами, поданными через многофункциональный центр, осуществляется Комитетом в порядке, предусмотренном настоящим Регламентом и соответствующим соглашением, порядок работы взаимодействия многофункционального центра с заявителями - регламентом работы многофункционального центра.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3" w:name="P149"/>
      <w:bookmarkStart w:id="14" w:name="P151"/>
      <w:bookmarkEnd w:id="13"/>
      <w:bookmarkEnd w:id="14"/>
      <w:r w:rsidRPr="001C4EFD">
        <w:rPr>
          <w:rFonts w:ascii="Times New Roman" w:hAnsi="Times New Roman" w:cs="Times New Roman"/>
          <w:sz w:val="24"/>
          <w:szCs w:val="24"/>
        </w:rPr>
        <w:t>2.13. Документы, представляемые заявителем в целях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w:t>
      </w:r>
      <w:proofErr w:type="gramStart"/>
      <w:r w:rsidRPr="001C4EFD">
        <w:rPr>
          <w:rFonts w:ascii="Times New Roman" w:hAnsi="Times New Roman" w:cs="Times New Roman"/>
          <w:sz w:val="24"/>
          <w:szCs w:val="24"/>
        </w:rPr>
        <w:t>пронумерован и прошнурован</w:t>
      </w:r>
      <w:proofErr w:type="gramEnd"/>
      <w:r w:rsidRPr="001C4EFD">
        <w:rPr>
          <w:rFonts w:ascii="Times New Roman" w:hAnsi="Times New Roman" w:cs="Times New Roman"/>
          <w:sz w:val="24"/>
          <w:szCs w:val="24"/>
        </w:rPr>
        <w:t>.</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2.14. Отказ в приеме документов, предусмотренных действующим законодательством и настоящим Регламентом, не допускается. Заявление подлежит обязательному рассмотрению.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5" w:name="P157"/>
      <w:bookmarkEnd w:id="15"/>
      <w:r w:rsidRPr="001C4EFD">
        <w:rPr>
          <w:rFonts w:ascii="Times New Roman" w:hAnsi="Times New Roman" w:cs="Times New Roman"/>
          <w:sz w:val="24"/>
          <w:szCs w:val="24"/>
        </w:rPr>
        <w:t>2.15. В предоставлении муниципальной услуги заявителям отказывается при наличии одного из следующих оснований: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ненадлежащее исполнение заявителем условий предыдущего договора аренды (безвозмездного пользования) муниципального имущества;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нахождение испрашиваемого объекта муниципальной собственности в аренде или ином пользовании третьих лиц;</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несоответствие заявленного использования муниципального имущества целевому назначению испрашиваемого объекта муниципальной собственности, действующему законодательству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испрашиваемый объект не находится в реестре муниципальной собственности города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заявления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в отношении испрашиваемого объекта муниципальной собственности принято решение о проведении торгов на право заключения договора аренды (безвозмездного пользования);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и) заявитель не относится к числу лиц, указанных </w:t>
      </w:r>
      <w:proofErr w:type="gramStart"/>
      <w:r w:rsidRPr="001C4EFD">
        <w:rPr>
          <w:rFonts w:ascii="Times New Roman" w:hAnsi="Times New Roman" w:cs="Times New Roman"/>
          <w:sz w:val="24"/>
          <w:szCs w:val="24"/>
        </w:rPr>
        <w:t>в</w:t>
      </w:r>
      <w:proofErr w:type="gramEnd"/>
      <w:r w:rsidRPr="001C4EFD">
        <w:rPr>
          <w:rFonts w:ascii="Times New Roman" w:hAnsi="Times New Roman" w:cs="Times New Roman"/>
          <w:sz w:val="24"/>
          <w:szCs w:val="24"/>
        </w:rPr>
        <w:t>:</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t xml:space="preserve">- </w:t>
      </w:r>
      <w:hyperlink r:id="rId27" w:history="1">
        <w:proofErr w:type="gramStart"/>
        <w:r w:rsidRPr="001C4EFD">
          <w:rPr>
            <w:rFonts w:ascii="Times New Roman" w:hAnsi="Times New Roman" w:cs="Times New Roman"/>
            <w:sz w:val="24"/>
            <w:szCs w:val="24"/>
          </w:rPr>
          <w:t>Положении</w:t>
        </w:r>
        <w:proofErr w:type="gramEnd"/>
      </w:hyperlink>
      <w:r w:rsidRPr="001C4EFD">
        <w:rPr>
          <w:rFonts w:ascii="Times New Roman" w:hAnsi="Times New Roman" w:cs="Times New Roman"/>
          <w:sz w:val="24"/>
          <w:szCs w:val="24"/>
        </w:rPr>
        <w:t xml:space="preserve"> о порядке передачи объектов муниципальной собственности в аренду (третье чтение) (вместе с "Методикой расчета платежей за пользование муниципальным имуществом"), утвержденном Решением Тобольской городской Думы от 28.11.2006 N 274;</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t xml:space="preserve">- </w:t>
      </w:r>
      <w:hyperlink r:id="rId28" w:history="1">
        <w:proofErr w:type="gramStart"/>
        <w:r w:rsidRPr="001C4EFD">
          <w:rPr>
            <w:rFonts w:ascii="Times New Roman" w:hAnsi="Times New Roman" w:cs="Times New Roman"/>
            <w:sz w:val="24"/>
            <w:szCs w:val="24"/>
          </w:rPr>
          <w:t>Положении</w:t>
        </w:r>
        <w:proofErr w:type="gramEnd"/>
      </w:hyperlink>
      <w:r w:rsidRPr="001C4EFD">
        <w:rPr>
          <w:rFonts w:ascii="Times New Roman" w:hAnsi="Times New Roman" w:cs="Times New Roman"/>
          <w:sz w:val="24"/>
          <w:szCs w:val="24"/>
        </w:rPr>
        <w:t xml:space="preserve"> о передаче муниципального имущества в безвозмездное пользование, </w:t>
      </w:r>
      <w:r w:rsidRPr="001C4EFD">
        <w:rPr>
          <w:rFonts w:ascii="Times New Roman" w:hAnsi="Times New Roman" w:cs="Times New Roman"/>
          <w:sz w:val="24"/>
          <w:szCs w:val="24"/>
        </w:rPr>
        <w:lastRenderedPageBreak/>
        <w:t>утвержденное Решением Тобольской городской Думы от 27.06.2006 N 192;</w:t>
      </w:r>
    </w:p>
    <w:p w:rsidR="00C9360F" w:rsidRPr="001C4EFD" w:rsidRDefault="00C9360F" w:rsidP="00C9360F">
      <w:pPr>
        <w:pStyle w:val="ConsPlusNormal"/>
        <w:spacing w:before="22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 </w:t>
      </w:r>
      <w:proofErr w:type="gramStart"/>
      <w:r w:rsidRPr="001C4EFD">
        <w:rPr>
          <w:rFonts w:ascii="Times New Roman" w:hAnsi="Times New Roman" w:cs="Times New Roman"/>
          <w:sz w:val="24"/>
          <w:szCs w:val="24"/>
        </w:rPr>
        <w:t>Положении</w:t>
      </w:r>
      <w:proofErr w:type="gramEnd"/>
      <w:r w:rsidRPr="001C4EFD">
        <w:rPr>
          <w:rFonts w:ascii="Times New Roman" w:hAnsi="Times New Roman" w:cs="Times New Roman"/>
          <w:sz w:val="24"/>
          <w:szCs w:val="24"/>
        </w:rPr>
        <w:t xml:space="preserve"> «О порядке и условиях предоставления в аренду муниципального имущества из перечня муниципального имущества города Тобольска,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128 от 30.10.2018.</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к) предоставление муниципального имущества в аренду не соответствует </w:t>
      </w:r>
      <w:hyperlink r:id="rId29" w:history="1">
        <w:r w:rsidRPr="001C4EFD">
          <w:rPr>
            <w:rFonts w:ascii="Times New Roman" w:hAnsi="Times New Roman" w:cs="Times New Roman"/>
            <w:sz w:val="24"/>
            <w:szCs w:val="24"/>
          </w:rPr>
          <w:t>статьям 17.1</w:t>
        </w:r>
      </w:hyperlink>
      <w:r w:rsidRPr="001C4EFD">
        <w:rPr>
          <w:rFonts w:ascii="Times New Roman" w:hAnsi="Times New Roman" w:cs="Times New Roman"/>
          <w:sz w:val="24"/>
          <w:szCs w:val="24"/>
        </w:rPr>
        <w:t xml:space="preserve">, </w:t>
      </w:r>
      <w:hyperlink r:id="rId30" w:history="1">
        <w:r w:rsidRPr="001C4EFD">
          <w:rPr>
            <w:rFonts w:ascii="Times New Roman" w:hAnsi="Times New Roman" w:cs="Times New Roman"/>
            <w:sz w:val="24"/>
            <w:szCs w:val="24"/>
          </w:rPr>
          <w:t>19</w:t>
        </w:r>
      </w:hyperlink>
      <w:r w:rsidRPr="001C4EFD">
        <w:rPr>
          <w:rFonts w:ascii="Times New Roman" w:hAnsi="Times New Roman" w:cs="Times New Roman"/>
          <w:sz w:val="24"/>
          <w:szCs w:val="24"/>
        </w:rPr>
        <w:t xml:space="preserve"> Федерального закона от 26.07.2006 N 135-ФЗ "О защите конкуренции";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л) необходимость использования испрашиваемого объекта в целях решения вопросов местного значения, установленных Федеральным </w:t>
      </w:r>
      <w:hyperlink r:id="rId31" w:history="1">
        <w:r w:rsidRPr="001C4EFD">
          <w:rPr>
            <w:rFonts w:ascii="Times New Roman" w:hAnsi="Times New Roman" w:cs="Times New Roman"/>
            <w:sz w:val="24"/>
            <w:szCs w:val="24"/>
          </w:rPr>
          <w:t>законом</w:t>
        </w:r>
      </w:hyperlink>
      <w:r w:rsidRPr="001C4EFD">
        <w:rPr>
          <w:rFonts w:ascii="Times New Roman" w:hAnsi="Times New Roman" w:cs="Times New Roman"/>
          <w:sz w:val="24"/>
          <w:szCs w:val="24"/>
        </w:rPr>
        <w:t xml:space="preserve"> от 06.10.2003 N 131-ФЗ "Об общих принципах местного самоуправления в Российской Федерации", в том числе для пользования органами местного самоуправления;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 заявителем - субъектом малого и среднего предпринимательства не выполнены условия оказания предоставленной муниципальной поддержки;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н) ранее в отношении заявителя - субъекта малого и среднего </w:t>
      </w:r>
      <w:proofErr w:type="gramStart"/>
      <w:r w:rsidRPr="001C4EFD">
        <w:rPr>
          <w:rFonts w:ascii="Times New Roman" w:hAnsi="Times New Roman" w:cs="Times New Roman"/>
          <w:sz w:val="24"/>
          <w:szCs w:val="24"/>
        </w:rPr>
        <w:t>предпринимательства - было принято решение об оказании аналогичной поддержки и сроки ее оказания не истекли</w:t>
      </w:r>
      <w:proofErr w:type="gramEnd"/>
      <w:r w:rsidRPr="001C4EFD">
        <w:rPr>
          <w:rFonts w:ascii="Times New Roman" w:hAnsi="Times New Roman" w:cs="Times New Roman"/>
          <w:sz w:val="24"/>
          <w:szCs w:val="24"/>
        </w:rPr>
        <w:t>;</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 с момента признания субъекта малого и среднего предпринимательства допустившим нарушение порядка и условий оказания муниципальной имущественной поддержки прошло менее чем три года;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 xml:space="preserve">п) некоммерческим организациям, в том числе некоммерческим организациям территориального общественного самоуправления, осуществляющим деятельность, не приносящую им доход, также отказывается в предоставлении муниципального имущества в безвозмездное пользование в случае, если заявленная цель использования муниципального имущества не направлена на решение вопросов местного значения муниципального образования, установленных Федеральным </w:t>
      </w:r>
      <w:hyperlink r:id="rId32" w:history="1">
        <w:r w:rsidRPr="001C4EFD">
          <w:rPr>
            <w:rFonts w:ascii="Times New Roman" w:hAnsi="Times New Roman" w:cs="Times New Roman"/>
            <w:sz w:val="24"/>
            <w:szCs w:val="24"/>
          </w:rPr>
          <w:t>законом</w:t>
        </w:r>
      </w:hyperlink>
      <w:r w:rsidRPr="001C4EFD">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roofErr w:type="gramEnd"/>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2.16. Непредставление (несвоевременное представление) документов, запрошенных в соответствии с пунктом 2.10.1 Регламента, не может являться основанием для отказа в предоставлении Заявителю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2.17.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Отказ в предоставлении муниципальной услуги может быть обжалован в досудебном (внесудебном) или судебном порядке.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2.18. Предоставление муниципальной услуги осуществляется бесплатно - без взимания государственной пошлины или иной платы.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2.19. При предоставлении муниципальной услуги максимальный срок ожидания в очереди не должен превышать: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15 минут при приеме к должностному лицу для оформления заявления о предоставлении муниципальной услуги и сдачи необходимых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15 минут при приеме к должностному лицу для получения результата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2.20. Заявления подлежат обязательной регистрации в Комитете по управлению имуществом Администрации г. Тобольска не позднее следующего дня после их поступления независимо от формы представления документов: на бумажных носителях или в электронной форме. В ходе личного приема заявителя должностное лицо выдает расписку о приеме документов. В случае, подачи документов через МФЦ, расписку о приеме документов выдает сотрудник МФЦ.</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2.21.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помещения для предоставления муниципальной услуги должны размещаться на нижних, предпочтительнее на первых этажах зданий;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б) центральный вход в здания (помещения) Комитета оборудуется информационной табличкой (вывеской), содержащей следующую информацию: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наименование Комитета, непосредственно осуществляющего предоставление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место нахождения;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режим работы;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официальный сайт Администрации г.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справочные телефонные номера и электронный адрес Комитета;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помещения, в которых предоставляются муниципальная услуга, оборудуются: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противопожарной системой и средствами пожаротушения;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системой оповещения о возникновении чрезвычайной ситуации;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указателями входа и выхода;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табличкой с номерами и наименованиями помещений;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системой кондиционирования воздуха;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sidRPr="001C4EFD">
        <w:rPr>
          <w:rFonts w:ascii="Times New Roman" w:hAnsi="Times New Roman" w:cs="Times New Roman"/>
          <w:sz w:val="24"/>
          <w:szCs w:val="24"/>
        </w:rPr>
        <w:t>4</w:t>
      </w:r>
      <w:proofErr w:type="gramEnd"/>
      <w:r w:rsidRPr="001C4EFD">
        <w:rPr>
          <w:rFonts w:ascii="Times New Roman" w:hAnsi="Times New Roman" w:cs="Times New Roman"/>
          <w:sz w:val="24"/>
          <w:szCs w:val="24"/>
        </w:rP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помещениях также должен размещаться: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информационный киоск Администрации города Тобольска или компьютер со справочно-правовыми системами и программными продуктами;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информационные стенды, содержащие информацию о порядке предоставления муниципальных услуг, определенную </w:t>
      </w:r>
      <w:hyperlink w:anchor="P74" w:history="1">
        <w:r w:rsidRPr="001C4EFD">
          <w:rPr>
            <w:rFonts w:ascii="Times New Roman" w:hAnsi="Times New Roman" w:cs="Times New Roman"/>
            <w:sz w:val="24"/>
            <w:szCs w:val="24"/>
          </w:rPr>
          <w:t>подпунктом "в" пункта 1.8</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информационные стенды должны устанавливаться недалеко от входа в помещение,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место приема заявителей должно обеспечивать: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комфортное расположение заявителя и должностного лица;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отсутствие затруднений для лиц с ограниченными возможностями;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и удобство оформления заявителем письменного обращения;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телефонную связь;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копирования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доступ к основным нормативным правовым актам, регламентирующим полномочия и сферу компетенции Комитета;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з) место приема заявителей должно быть </w:t>
      </w:r>
      <w:proofErr w:type="gramStart"/>
      <w:r w:rsidRPr="001C4EFD">
        <w:rPr>
          <w:rFonts w:ascii="Times New Roman" w:hAnsi="Times New Roman" w:cs="Times New Roman"/>
          <w:sz w:val="24"/>
          <w:szCs w:val="24"/>
        </w:rPr>
        <w:t>оборудовано и оснащено</w:t>
      </w:r>
      <w:proofErr w:type="gramEnd"/>
      <w:r w:rsidRPr="001C4EFD">
        <w:rPr>
          <w:rFonts w:ascii="Times New Roman" w:hAnsi="Times New Roman" w:cs="Times New Roman"/>
          <w:sz w:val="24"/>
          <w:szCs w:val="24"/>
        </w:rPr>
        <w:t>:</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местом для письма и раскладки документов, стулом;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и) помещение для работы сотрудников должно быть оснащено стульями, столами, </w:t>
      </w:r>
      <w:r w:rsidRPr="001C4EFD">
        <w:rPr>
          <w:rFonts w:ascii="Times New Roman" w:hAnsi="Times New Roman" w:cs="Times New Roman"/>
          <w:sz w:val="24"/>
          <w:szCs w:val="24"/>
        </w:rPr>
        <w:lastRenderedPageBreak/>
        <w:t>персональным компьютером с возможностью доступа к информационным базам данных, печатающим устройством;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 на территории, прилегающей к зданию Комитета, оборудуются места для парковки автотранспортных средств, доступ заявителей к которым является бесплатным.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6" w:name="P216"/>
      <w:bookmarkEnd w:id="16"/>
      <w:r w:rsidRPr="001C4EFD">
        <w:rPr>
          <w:rFonts w:ascii="Times New Roman" w:hAnsi="Times New Roman" w:cs="Times New Roman"/>
          <w:sz w:val="24"/>
          <w:szCs w:val="24"/>
        </w:rPr>
        <w:t>2.22. Доступность и качество муниципальной услуги определяется по следующим показателям: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информированность граждан о порядке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возможность получения консультаций по порядку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возможность получения муниципальной услуги в электронном виде;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удобство территориального размещения помещения, в котором предоставляется муниципальная услуга;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в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 удовлетворенность граждан сроками ожидания в очереди при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удовлетворенность граждан условиями ожидания в очереди при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 удовлетворенность граждан сроками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2.23.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C9360F" w:rsidRPr="001C4EFD" w:rsidRDefault="00C9360F" w:rsidP="00C9360F">
      <w:pPr>
        <w:pStyle w:val="ConsPlusNormal"/>
        <w:ind w:firstLine="540"/>
        <w:contextualSpacing/>
        <w:jc w:val="both"/>
        <w:rPr>
          <w:rFonts w:ascii="Times New Roman" w:hAnsi="Times New Roman" w:cs="Times New Roman"/>
          <w:sz w:val="24"/>
          <w:szCs w:val="24"/>
        </w:rPr>
      </w:pPr>
    </w:p>
    <w:p w:rsidR="00C9360F" w:rsidRPr="001C4EFD" w:rsidRDefault="00C9360F" w:rsidP="00C9360F">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III. Состав, последовательность и сроки выполнения</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административных процедур, требования к порядку</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их выполнения</w:t>
      </w:r>
    </w:p>
    <w:p w:rsidR="00C9360F" w:rsidRPr="001C4EFD" w:rsidRDefault="00C9360F" w:rsidP="00C9360F">
      <w:pPr>
        <w:pStyle w:val="ConsPlusNormal"/>
        <w:ind w:firstLine="540"/>
        <w:contextualSpacing/>
        <w:jc w:val="both"/>
        <w:rPr>
          <w:rFonts w:ascii="Times New Roman" w:hAnsi="Times New Roman" w:cs="Times New Roman"/>
          <w:sz w:val="24"/>
          <w:szCs w:val="24"/>
        </w:rPr>
      </w:pP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3.1. Перечень административных процедур.</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предоставление информации о муниципальной услуге;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прием заявления и документов, необходимых для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предоставление сведений о ходе оказания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информационное взаимодействие;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подготовка решения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подготовка проекта договора аренды, безвозмездного пользования муниципальным имуществом;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ж) подписание проекта договора, составление и подписание актов приема-передачи, иных приложений к договору;</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bookmarkStart w:id="17" w:name="P245"/>
      <w:bookmarkEnd w:id="17"/>
      <w:r w:rsidRPr="001C4EFD">
        <w:rPr>
          <w:rFonts w:ascii="Times New Roman" w:hAnsi="Times New Roman" w:cs="Times New Roman"/>
          <w:sz w:val="24"/>
          <w:szCs w:val="24"/>
        </w:rPr>
        <w:t>3.2. Предоставление информации о муниципальной услуге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anchor="P56" w:history="1">
        <w:r w:rsidRPr="001C4EFD">
          <w:rPr>
            <w:rFonts w:ascii="Times New Roman" w:hAnsi="Times New Roman" w:cs="Times New Roman"/>
            <w:sz w:val="24"/>
            <w:szCs w:val="24"/>
          </w:rPr>
          <w:t>подпунктами "а"</w:t>
        </w:r>
      </w:hyperlink>
      <w:r w:rsidRPr="001C4EFD">
        <w:rPr>
          <w:rFonts w:ascii="Times New Roman" w:hAnsi="Times New Roman" w:cs="Times New Roman"/>
          <w:sz w:val="24"/>
          <w:szCs w:val="24"/>
        </w:rPr>
        <w:t xml:space="preserve">, </w:t>
      </w:r>
      <w:hyperlink w:anchor="P57" w:history="1">
        <w:r w:rsidRPr="001C4EFD">
          <w:rPr>
            <w:rFonts w:ascii="Times New Roman" w:hAnsi="Times New Roman" w:cs="Times New Roman"/>
            <w:sz w:val="24"/>
            <w:szCs w:val="24"/>
          </w:rPr>
          <w:t>"б"</w:t>
        </w:r>
      </w:hyperlink>
      <w:r w:rsidRPr="001C4EFD">
        <w:rPr>
          <w:rFonts w:ascii="Times New Roman" w:hAnsi="Times New Roman" w:cs="Times New Roman"/>
          <w:sz w:val="24"/>
          <w:szCs w:val="24"/>
        </w:rPr>
        <w:t xml:space="preserve">, </w:t>
      </w:r>
      <w:hyperlink w:anchor="P60" w:history="1">
        <w:r w:rsidRPr="001C4EFD">
          <w:rPr>
            <w:rFonts w:ascii="Times New Roman" w:hAnsi="Times New Roman" w:cs="Times New Roman"/>
            <w:sz w:val="24"/>
            <w:szCs w:val="24"/>
          </w:rPr>
          <w:t>"д" пункта 1.6</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3.2.2. При информировании заявителей, представителей заявителя по телефону или при личном приеме должностные лица Комитета обязаны: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корректно и внимательно относиться к заявителям, представителям заявителя, не унижая их чести и достоинства;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консультацию производить без больших пауз, лишних слов, оборотов и эмоций, комментариев ситуации;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задавать только уточняющие вопросы в интересах дела.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3.2.3. Ответ на телефонный звонок должен начинаться с информации о наименовании Комитета, фамилии, имени, отчестве и должности лица,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В конце консультирования должностное лицо обязано кратко подвести итог и перечислить меры, которые надо принять.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разговора не должно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Звонки граждан по справочным телефонам Комитета принимаются в соответствующие часы работы Комитета, указанные в графике его работы.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8" w:name="P254"/>
      <w:bookmarkEnd w:id="18"/>
      <w:r w:rsidRPr="001C4EFD">
        <w:rPr>
          <w:rFonts w:ascii="Times New Roman" w:hAnsi="Times New Roman" w:cs="Times New Roman"/>
          <w:sz w:val="24"/>
          <w:szCs w:val="24"/>
        </w:rPr>
        <w:t xml:space="preserve">3.2.4. При личном приеме граждан </w:t>
      </w:r>
      <w:proofErr w:type="gramStart"/>
      <w:r w:rsidRPr="001C4EFD">
        <w:rPr>
          <w:rFonts w:ascii="Times New Roman" w:hAnsi="Times New Roman" w:cs="Times New Roman"/>
          <w:sz w:val="24"/>
          <w:szCs w:val="24"/>
        </w:rPr>
        <w:t>в</w:t>
      </w:r>
      <w:proofErr w:type="gramEnd"/>
      <w:r w:rsidRPr="001C4EFD">
        <w:rPr>
          <w:rFonts w:ascii="Times New Roman" w:hAnsi="Times New Roman" w:cs="Times New Roman"/>
          <w:sz w:val="24"/>
          <w:szCs w:val="24"/>
        </w:rPr>
        <w:t xml:space="preserve"> </w:t>
      </w:r>
      <w:proofErr w:type="gramStart"/>
      <w:r w:rsidRPr="001C4EFD">
        <w:rPr>
          <w:rFonts w:ascii="Times New Roman" w:hAnsi="Times New Roman" w:cs="Times New Roman"/>
          <w:sz w:val="24"/>
          <w:szCs w:val="24"/>
        </w:rPr>
        <w:t>Комитета</w:t>
      </w:r>
      <w:proofErr w:type="gramEnd"/>
      <w:r w:rsidRPr="001C4EFD">
        <w:rPr>
          <w:rFonts w:ascii="Times New Roman" w:hAnsi="Times New Roman" w:cs="Times New Roman"/>
          <w:sz w:val="24"/>
          <w:szCs w:val="24"/>
        </w:rPr>
        <w:t xml:space="preserve"> в рамках информирования по предоставлению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время ожидания в очереди не должно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продолжительность личного приема не должна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rsidRPr="001C4EFD">
        <w:rPr>
          <w:rFonts w:ascii="Times New Roman" w:hAnsi="Times New Roman" w:cs="Times New Roman"/>
          <w:sz w:val="24"/>
          <w:szCs w:val="24"/>
        </w:rPr>
        <w:t>,</w:t>
      </w:r>
      <w:proofErr w:type="gramEnd"/>
      <w:r w:rsidRPr="001C4EFD">
        <w:rPr>
          <w:rFonts w:ascii="Times New Roman" w:hAnsi="Times New Roman" w:cs="Times New Roman"/>
          <w:sz w:val="24"/>
          <w:szCs w:val="24"/>
        </w:rP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259" w:history="1">
        <w:r w:rsidRPr="001C4EFD">
          <w:rPr>
            <w:rFonts w:ascii="Times New Roman" w:hAnsi="Times New Roman" w:cs="Times New Roman"/>
            <w:sz w:val="24"/>
            <w:szCs w:val="24"/>
          </w:rPr>
          <w:t>пунктом 3.2.5</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19" w:name="P259"/>
      <w:bookmarkEnd w:id="19"/>
      <w:r w:rsidRPr="001C4EFD">
        <w:rPr>
          <w:rFonts w:ascii="Times New Roman" w:hAnsi="Times New Roman" w:cs="Times New Roman"/>
          <w:sz w:val="24"/>
          <w:szCs w:val="24"/>
        </w:rPr>
        <w:t xml:space="preserve">3.2.5. Обращение по вопросу предоставления муниципальной услуги подлежит регистрации в Комитете в срок не позднее следующего дня после его поступления и должно быть рассмотрено в срок не позднее 10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w:t>
      </w:r>
      <w:proofErr w:type="gramStart"/>
      <w:r w:rsidRPr="001C4EFD">
        <w:rPr>
          <w:rFonts w:ascii="Times New Roman" w:hAnsi="Times New Roman" w:cs="Times New Roman"/>
          <w:sz w:val="24"/>
          <w:szCs w:val="24"/>
        </w:rPr>
        <w:t>регистрируется в Комитете и направляется</w:t>
      </w:r>
      <w:proofErr w:type="gramEnd"/>
      <w:r w:rsidRPr="001C4EFD">
        <w:rPr>
          <w:rFonts w:ascii="Times New Roman" w:hAnsi="Times New Roman" w:cs="Times New Roman"/>
          <w:sz w:val="24"/>
          <w:szCs w:val="24"/>
        </w:rPr>
        <w:t xml:space="preserve"> в пределах срока рассмотрения на электронный адрес либо иной адрес, указанный в обращении.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3.2.6. Результатом административной процедуры является предоставление информации о муниципальной услуге.</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3.3. Прием заявления и документов, необходимых для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Комитет в </w:t>
      </w:r>
      <w:proofErr w:type="gramStart"/>
      <w:r w:rsidRPr="001C4EFD">
        <w:rPr>
          <w:rFonts w:ascii="Times New Roman" w:hAnsi="Times New Roman" w:cs="Times New Roman"/>
          <w:sz w:val="24"/>
          <w:szCs w:val="24"/>
        </w:rPr>
        <w:t>порядке</w:t>
      </w:r>
      <w:proofErr w:type="gramEnd"/>
      <w:r w:rsidRPr="001C4EFD">
        <w:rPr>
          <w:rFonts w:ascii="Times New Roman" w:hAnsi="Times New Roman" w:cs="Times New Roman"/>
          <w:sz w:val="24"/>
          <w:szCs w:val="24"/>
        </w:rPr>
        <w:t xml:space="preserve"> предусмотренном </w:t>
      </w:r>
      <w:hyperlink w:anchor="P146" w:history="1">
        <w:r w:rsidRPr="001C4EFD">
          <w:rPr>
            <w:rFonts w:ascii="Times New Roman" w:hAnsi="Times New Roman" w:cs="Times New Roman"/>
            <w:sz w:val="24"/>
            <w:szCs w:val="24"/>
          </w:rPr>
          <w:t>пунктом 2.11</w:t>
        </w:r>
      </w:hyperlink>
      <w:r w:rsidRPr="001C4EFD">
        <w:rPr>
          <w:rFonts w:ascii="Times New Roman" w:hAnsi="Times New Roman" w:cs="Times New Roman"/>
          <w:sz w:val="24"/>
          <w:szCs w:val="24"/>
        </w:rPr>
        <w:t xml:space="preserve"> настоящего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3.3.2. При личном приеме, а также в случае подачи заявления и документов, </w:t>
      </w:r>
      <w:r w:rsidRPr="001C4EFD">
        <w:rPr>
          <w:rFonts w:ascii="Times New Roman" w:hAnsi="Times New Roman" w:cs="Times New Roman"/>
          <w:sz w:val="24"/>
          <w:szCs w:val="24"/>
        </w:rPr>
        <w:lastRenderedPageBreak/>
        <w:t>необходимых для предоставления муниципальной услуги через многофункциональный центр, заявитель и его представители предъявляют должностному лицу документы, удостоверяющие их личность.</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Заявление подписывается заявителем или его представителем в присутствии должностного лица, осуществляющего личный прием, с целью удостоверения их подписей.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При подаче заявления в электронном виде оно должно быть подписано электронными подписями заявителя или его представителя и к нему должны быть приложены </w:t>
      </w:r>
      <w:proofErr w:type="gramStart"/>
      <w:r w:rsidRPr="001C4EFD">
        <w:rPr>
          <w:rFonts w:ascii="Times New Roman" w:hAnsi="Times New Roman" w:cs="Times New Roman"/>
          <w:sz w:val="24"/>
          <w:szCs w:val="24"/>
        </w:rPr>
        <w:t>скан-образы</w:t>
      </w:r>
      <w:proofErr w:type="gramEnd"/>
      <w:r w:rsidRPr="001C4EFD">
        <w:rPr>
          <w:rFonts w:ascii="Times New Roman" w:hAnsi="Times New Roman" w:cs="Times New Roman"/>
          <w:sz w:val="24"/>
          <w:szCs w:val="24"/>
        </w:rPr>
        <w:t xml:space="preserve"> документов, предусмотренных </w:t>
      </w:r>
      <w:hyperlink w:anchor="P129" w:history="1">
        <w:r w:rsidRPr="001C4EFD">
          <w:rPr>
            <w:rFonts w:ascii="Times New Roman" w:hAnsi="Times New Roman" w:cs="Times New Roman"/>
            <w:sz w:val="24"/>
            <w:szCs w:val="24"/>
          </w:rPr>
          <w:t>пунктом 2.10</w:t>
        </w:r>
      </w:hyperlink>
      <w:r w:rsidRPr="001C4EFD">
        <w:rPr>
          <w:rFonts w:ascii="Times New Roman" w:hAnsi="Times New Roman" w:cs="Times New Roman"/>
          <w:sz w:val="24"/>
          <w:szCs w:val="24"/>
        </w:rPr>
        <w:t xml:space="preserve"> Регламента. При этом заявление и документы заверяются электронной подписью заявителя или его представителя. Документы, указанные в </w:t>
      </w:r>
      <w:hyperlink w:anchor="P141" w:history="1">
        <w:r w:rsidRPr="001C4EFD">
          <w:rPr>
            <w:rFonts w:ascii="Times New Roman" w:hAnsi="Times New Roman" w:cs="Times New Roman"/>
            <w:sz w:val="24"/>
            <w:szCs w:val="24"/>
          </w:rPr>
          <w:t>подпунктах "к"</w:t>
        </w:r>
      </w:hyperlink>
      <w:r w:rsidRPr="001C4EFD">
        <w:rPr>
          <w:rFonts w:ascii="Times New Roman" w:hAnsi="Times New Roman" w:cs="Times New Roman"/>
          <w:sz w:val="24"/>
          <w:szCs w:val="24"/>
        </w:rPr>
        <w:t xml:space="preserve">, </w:t>
      </w:r>
      <w:hyperlink w:anchor="P142" w:history="1">
        <w:r w:rsidRPr="001C4EFD">
          <w:rPr>
            <w:rFonts w:ascii="Times New Roman" w:hAnsi="Times New Roman" w:cs="Times New Roman"/>
            <w:sz w:val="24"/>
            <w:szCs w:val="24"/>
          </w:rPr>
          <w:t>"л"</w:t>
        </w:r>
      </w:hyperlink>
      <w:r w:rsidRPr="001C4EFD">
        <w:rPr>
          <w:rFonts w:ascii="Times New Roman" w:hAnsi="Times New Roman" w:cs="Times New Roman"/>
          <w:sz w:val="24"/>
          <w:szCs w:val="24"/>
        </w:rPr>
        <w:t xml:space="preserve">, </w:t>
      </w:r>
      <w:hyperlink w:anchor="P143" w:history="1">
        <w:r w:rsidRPr="001C4EFD">
          <w:rPr>
            <w:rFonts w:ascii="Times New Roman" w:hAnsi="Times New Roman" w:cs="Times New Roman"/>
            <w:sz w:val="24"/>
            <w:szCs w:val="24"/>
          </w:rPr>
          <w:t>"м"</w:t>
        </w:r>
      </w:hyperlink>
      <w:r w:rsidRPr="001C4EFD">
        <w:rPr>
          <w:rFonts w:ascii="Times New Roman" w:hAnsi="Times New Roman" w:cs="Times New Roman"/>
          <w:sz w:val="24"/>
          <w:szCs w:val="24"/>
        </w:rPr>
        <w:t xml:space="preserve">, </w:t>
      </w:r>
      <w:hyperlink w:anchor="P144" w:history="1">
        <w:r w:rsidRPr="001C4EFD">
          <w:rPr>
            <w:rFonts w:ascii="Times New Roman" w:hAnsi="Times New Roman" w:cs="Times New Roman"/>
            <w:sz w:val="24"/>
            <w:szCs w:val="24"/>
          </w:rPr>
          <w:t>"н" пункта 2.10</w:t>
        </w:r>
      </w:hyperlink>
      <w:r w:rsidRPr="001C4EFD">
        <w:rPr>
          <w:rFonts w:ascii="Times New Roman" w:hAnsi="Times New Roman" w:cs="Times New Roman"/>
          <w:sz w:val="24"/>
          <w:szCs w:val="24"/>
        </w:rPr>
        <w:t xml:space="preserve"> Регламента, должны быть предоставлены на личном приеме либо посредством почтового отправления.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3.3.3. В ходе приема документов, необходимых для предоставления муниципальной услуги, должностное лицо: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0" w:name="P268"/>
      <w:bookmarkEnd w:id="20"/>
      <w:r w:rsidRPr="001C4EFD">
        <w:rPr>
          <w:rFonts w:ascii="Times New Roman" w:hAnsi="Times New Roman" w:cs="Times New Roman"/>
          <w:sz w:val="24"/>
          <w:szCs w:val="24"/>
        </w:rPr>
        <w:t>а) обеспечивает регистрацию заявления в Комитете. Продолжительность данного действия не должна превышать 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информирует при личном приеме заявителя о порядке и сроках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данного действия не должна превышать 10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г) распечатывает заявление и прикрепленные к нему </w:t>
      </w:r>
      <w:proofErr w:type="gramStart"/>
      <w:r w:rsidRPr="001C4EFD">
        <w:rPr>
          <w:rFonts w:ascii="Times New Roman" w:hAnsi="Times New Roman" w:cs="Times New Roman"/>
          <w:sz w:val="24"/>
          <w:szCs w:val="24"/>
        </w:rPr>
        <w:t>скан-образы</w:t>
      </w:r>
      <w:proofErr w:type="gramEnd"/>
      <w:r w:rsidRPr="001C4EFD">
        <w:rPr>
          <w:rFonts w:ascii="Times New Roman" w:hAnsi="Times New Roman" w:cs="Times New Roman"/>
          <w:sz w:val="24"/>
          <w:szCs w:val="24"/>
        </w:rPr>
        <w:t xml:space="preserve"> документов, поступивших в электронном виде, регистрирует заявление и направляет заявителю уведомление, подтверждающее их получение, в форме электронного сообщения с указанием даты и регистрационного номера. Максимальный срок выполнения данного действия не должен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 проверяет правильность заполнения заявления, в том числе полноту внесенных данных, наличие документов, которые в соответствии с </w:t>
      </w:r>
      <w:hyperlink w:anchor="P129" w:history="1">
        <w:r w:rsidRPr="001C4EFD">
          <w:rPr>
            <w:rFonts w:ascii="Times New Roman" w:hAnsi="Times New Roman" w:cs="Times New Roman"/>
            <w:sz w:val="24"/>
            <w:szCs w:val="24"/>
          </w:rPr>
          <w:t>пунктами 2.10</w:t>
        </w:r>
      </w:hyperlink>
      <w:r w:rsidRPr="001C4EFD">
        <w:rPr>
          <w:rFonts w:ascii="Times New Roman" w:hAnsi="Times New Roman" w:cs="Times New Roman"/>
          <w:sz w:val="24"/>
          <w:szCs w:val="24"/>
        </w:rPr>
        <w:t xml:space="preserve">, </w:t>
      </w:r>
      <w:hyperlink w:anchor="P146" w:history="1">
        <w:r w:rsidRPr="001C4EFD">
          <w:rPr>
            <w:rFonts w:ascii="Times New Roman" w:hAnsi="Times New Roman" w:cs="Times New Roman"/>
            <w:sz w:val="24"/>
            <w:szCs w:val="24"/>
          </w:rPr>
          <w:t>2.11</w:t>
        </w:r>
      </w:hyperlink>
      <w:r w:rsidRPr="001C4EFD">
        <w:rPr>
          <w:rFonts w:ascii="Times New Roman" w:hAnsi="Times New Roman" w:cs="Times New Roman"/>
          <w:sz w:val="24"/>
          <w:szCs w:val="24"/>
        </w:rPr>
        <w:t xml:space="preserve"> Регламента должны прилагаться к заявлению в обязательном порядке, соответствие представленных документов требованиям </w:t>
      </w:r>
      <w:hyperlink w:anchor="P151" w:history="1">
        <w:r w:rsidRPr="001C4EFD">
          <w:rPr>
            <w:rFonts w:ascii="Times New Roman" w:hAnsi="Times New Roman" w:cs="Times New Roman"/>
            <w:sz w:val="24"/>
            <w:szCs w:val="24"/>
          </w:rPr>
          <w:t>пункта 2.13</w:t>
        </w:r>
      </w:hyperlink>
      <w:r w:rsidRPr="001C4EFD">
        <w:rPr>
          <w:rFonts w:ascii="Times New Roman" w:hAnsi="Times New Roman" w:cs="Times New Roman"/>
          <w:sz w:val="24"/>
          <w:szCs w:val="24"/>
        </w:rPr>
        <w:t xml:space="preserve"> Регламента. Продолжительность данного действия не должна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е) осуществляет проверку представленных документов на соответствие оригиналам и </w:t>
      </w:r>
      <w:proofErr w:type="gramStart"/>
      <w:r w:rsidRPr="001C4EFD">
        <w:rPr>
          <w:rFonts w:ascii="Times New Roman" w:hAnsi="Times New Roman" w:cs="Times New Roman"/>
          <w:sz w:val="24"/>
          <w:szCs w:val="24"/>
        </w:rPr>
        <w:t>заверение</w:t>
      </w:r>
      <w:proofErr w:type="gramEnd"/>
      <w:r w:rsidRPr="001C4EFD">
        <w:rPr>
          <w:rFonts w:ascii="Times New Roman" w:hAnsi="Times New Roman" w:cs="Times New Roman"/>
          <w:sz w:val="24"/>
          <w:szCs w:val="24"/>
        </w:rPr>
        <w:t xml:space="preserve"> их копий путем проставления штампа Комитета с указанием фамилии, инициалов и должности должностного лица, даты, при личном приеме. Предоставление оригиналов документов, прикрепленных к заявлению в электронном виде, для сверки осуществляется в ходе выдачи результатов муниципальных услуг. Продолжительность данного действия не должна превышать 5 минут на каждый документ;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ж) Осуществляет проверку соответствия заявителя требованиям Положения «О порядке и условиях предоставления в аренду муниципального имущества из перечня муниципального имущества города Тобольска,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128 от 30.10.2018, в случае подачи заявления в отношении имущества, включенного в перечень муниципального имущества, предоставляемого во владение и (или) пользование субъектам</w:t>
      </w:r>
      <w:proofErr w:type="gramEnd"/>
      <w:r w:rsidRPr="001C4EFD">
        <w:rPr>
          <w:rFonts w:ascii="Times New Roman" w:hAnsi="Times New Roman" w:cs="Times New Roman"/>
          <w:sz w:val="24"/>
          <w:szCs w:val="24"/>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 Осуществляет проверку принадлежности запрашиваемого имущества на праве хозяйственного ведения, праве оперативного управления муниципальным унитарным предприятиям, муниципальным учреждениям муниципального образования.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lastRenderedPageBreak/>
        <w:t>к) 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муниципального образования, сотрудник должностное лицо осуществляет подготовку проекта уведомления о переадресации 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w:t>
      </w:r>
      <w:proofErr w:type="gramEnd"/>
      <w:r w:rsidRPr="001C4EFD">
        <w:rPr>
          <w:rFonts w:ascii="Times New Roman" w:hAnsi="Times New Roman" w:cs="Times New Roman"/>
          <w:sz w:val="24"/>
          <w:szCs w:val="24"/>
        </w:rPr>
        <w:t xml:space="preserve"> документов в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л) выдает (направляет) заявителю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Расписка о приеме документов оформляется в 2-х экземплярах (один выдается (направляется) заявителю, второй подшивается в дело), на расписке проставляется регистрационный номер, присвоенный в соответствии с </w:t>
      </w:r>
      <w:hyperlink w:anchor="P268" w:history="1">
        <w:r w:rsidRPr="001C4EFD">
          <w:rPr>
            <w:rFonts w:ascii="Times New Roman" w:hAnsi="Times New Roman" w:cs="Times New Roman"/>
            <w:sz w:val="24"/>
            <w:szCs w:val="24"/>
          </w:rPr>
          <w:t>подпунктом "а"</w:t>
        </w:r>
      </w:hyperlink>
      <w:r w:rsidRPr="001C4EFD">
        <w:rPr>
          <w:rFonts w:ascii="Times New Roman" w:hAnsi="Times New Roman" w:cs="Times New Roman"/>
          <w:sz w:val="24"/>
          <w:szCs w:val="24"/>
        </w:rPr>
        <w:t xml:space="preserve"> настоящего пункта заявлению о предоставлении муниципальной услуги.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в личный кабинет заявителя на Портале государственных и муниципальных услуг либо адрес, указанный в заявлении. Продолжительность данного действия не должна превышать 10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о приеме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3.3.5. Общее время административной процедуры по приему документов не может превышать 1 часа.</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bookmarkStart w:id="21" w:name="P279"/>
      <w:bookmarkEnd w:id="21"/>
      <w:r w:rsidRPr="001C4EFD">
        <w:rPr>
          <w:rFonts w:ascii="Times New Roman" w:hAnsi="Times New Roman" w:cs="Times New Roman"/>
          <w:sz w:val="24"/>
          <w:szCs w:val="24"/>
        </w:rPr>
        <w:t>3.4. Предоставление сведений о ходе оказания муниципальных услуг</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по справочным телефонам Комитета в часы его работы;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посредством Портала государственных и муниципальных услуг;</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2" w:name="P283"/>
      <w:bookmarkEnd w:id="22"/>
      <w:r w:rsidRPr="001C4EFD">
        <w:rPr>
          <w:rFonts w:ascii="Times New Roman" w:hAnsi="Times New Roman" w:cs="Times New Roman"/>
          <w:sz w:val="24"/>
          <w:szCs w:val="24"/>
        </w:rPr>
        <w:t xml:space="preserve">в) в адрес Комитета, </w:t>
      </w:r>
      <w:proofErr w:type="gramStart"/>
      <w:r w:rsidRPr="001C4EFD">
        <w:rPr>
          <w:rFonts w:ascii="Times New Roman" w:hAnsi="Times New Roman" w:cs="Times New Roman"/>
          <w:sz w:val="24"/>
          <w:szCs w:val="24"/>
        </w:rPr>
        <w:t>направленное</w:t>
      </w:r>
      <w:proofErr w:type="gramEnd"/>
      <w:r w:rsidRPr="001C4EFD">
        <w:rPr>
          <w:rFonts w:ascii="Times New Roman" w:hAnsi="Times New Roman" w:cs="Times New Roman"/>
          <w:sz w:val="24"/>
          <w:szCs w:val="24"/>
        </w:rPr>
        <w:t xml:space="preserve"> в письменной форме;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3" w:name="P284"/>
      <w:bookmarkEnd w:id="23"/>
      <w:r w:rsidRPr="001C4EFD">
        <w:rPr>
          <w:rFonts w:ascii="Times New Roman" w:hAnsi="Times New Roman" w:cs="Times New Roman"/>
          <w:sz w:val="24"/>
          <w:szCs w:val="24"/>
        </w:rPr>
        <w:t>г) в ходе личного приема граждан.</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3.4.2. С запросом о предоставлении сведений о ходе оказания муниципальной услуги является обращение заявителя. Заявитель может обратиться по справочным телефонам Комитета в часы его работы.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Ответ на телефонный звонок должен начинаться с информации о наименовании Комитета,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разговора по телефону не должно превышать 15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указанной государственной информационной системы.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3.4.4. Информирование граждан о ходе предоставления муниципальной услуги способами, предусмотренными </w:t>
      </w:r>
      <w:hyperlink w:anchor="P283" w:history="1">
        <w:r w:rsidRPr="001C4EFD">
          <w:rPr>
            <w:rFonts w:ascii="Times New Roman" w:hAnsi="Times New Roman" w:cs="Times New Roman"/>
            <w:sz w:val="24"/>
            <w:szCs w:val="24"/>
          </w:rPr>
          <w:t>подпунктами "в"</w:t>
        </w:r>
      </w:hyperlink>
      <w:r w:rsidRPr="001C4EFD">
        <w:rPr>
          <w:rFonts w:ascii="Times New Roman" w:hAnsi="Times New Roman" w:cs="Times New Roman"/>
          <w:sz w:val="24"/>
          <w:szCs w:val="24"/>
        </w:rPr>
        <w:t xml:space="preserve">, </w:t>
      </w:r>
      <w:hyperlink w:anchor="P284" w:history="1">
        <w:r w:rsidRPr="001C4EFD">
          <w:rPr>
            <w:rFonts w:ascii="Times New Roman" w:hAnsi="Times New Roman" w:cs="Times New Roman"/>
            <w:sz w:val="24"/>
            <w:szCs w:val="24"/>
          </w:rPr>
          <w:t>"г" пункта 3.4.1</w:t>
        </w:r>
      </w:hyperlink>
      <w:r w:rsidRPr="001C4EFD">
        <w:rPr>
          <w:rFonts w:ascii="Times New Roman" w:hAnsi="Times New Roman" w:cs="Times New Roman"/>
          <w:sz w:val="24"/>
          <w:szCs w:val="24"/>
        </w:rPr>
        <w:t xml:space="preserve"> Регламента, осуществляется в порядке, предусмотренном </w:t>
      </w:r>
      <w:hyperlink w:anchor="P254" w:history="1">
        <w:r w:rsidRPr="001C4EFD">
          <w:rPr>
            <w:rFonts w:ascii="Times New Roman" w:hAnsi="Times New Roman" w:cs="Times New Roman"/>
            <w:sz w:val="24"/>
            <w:szCs w:val="24"/>
          </w:rPr>
          <w:t>пунктами 3.2.4</w:t>
        </w:r>
      </w:hyperlink>
      <w:r w:rsidRPr="001C4EFD">
        <w:rPr>
          <w:rFonts w:ascii="Times New Roman" w:hAnsi="Times New Roman" w:cs="Times New Roman"/>
          <w:sz w:val="24"/>
          <w:szCs w:val="24"/>
        </w:rPr>
        <w:t xml:space="preserve">, </w:t>
      </w:r>
      <w:hyperlink w:anchor="P259" w:history="1">
        <w:r w:rsidRPr="001C4EFD">
          <w:rPr>
            <w:rFonts w:ascii="Times New Roman" w:hAnsi="Times New Roman" w:cs="Times New Roman"/>
            <w:sz w:val="24"/>
            <w:szCs w:val="24"/>
          </w:rPr>
          <w:t>3.2.5</w:t>
        </w:r>
      </w:hyperlink>
      <w:r w:rsidRPr="001C4EFD">
        <w:rPr>
          <w:rFonts w:ascii="Times New Roman" w:hAnsi="Times New Roman" w:cs="Times New Roman"/>
          <w:sz w:val="24"/>
          <w:szCs w:val="24"/>
        </w:rPr>
        <w:t xml:space="preserve"> Регламента.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3.4.5. Результатом административной процедуры является предоставление заявителю сведений о ходе оказания муниципальной услуги.</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3.5. Информационное взаимодействие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4" w:name="P293"/>
      <w:bookmarkEnd w:id="24"/>
      <w:r w:rsidRPr="001C4EFD">
        <w:rPr>
          <w:rFonts w:ascii="Times New Roman" w:hAnsi="Times New Roman" w:cs="Times New Roman"/>
          <w:sz w:val="24"/>
          <w:szCs w:val="24"/>
        </w:rPr>
        <w:lastRenderedPageBreak/>
        <w:t xml:space="preserve">3.5.1.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 которые в соответствии с </w:t>
      </w:r>
      <w:hyperlink w:anchor="P150" w:history="1">
        <w:r w:rsidRPr="001C4EFD">
          <w:rPr>
            <w:rFonts w:ascii="Times New Roman" w:hAnsi="Times New Roman" w:cs="Times New Roman"/>
            <w:sz w:val="24"/>
            <w:szCs w:val="24"/>
          </w:rPr>
          <w:t>абзацем 2 пункта 2.12</w:t>
        </w:r>
      </w:hyperlink>
      <w:r w:rsidRPr="001C4EFD">
        <w:rPr>
          <w:rFonts w:ascii="Times New Roman" w:hAnsi="Times New Roman" w:cs="Times New Roman"/>
          <w:sz w:val="24"/>
          <w:szCs w:val="24"/>
        </w:rPr>
        <w:t xml:space="preserve"> Регламента могут предоставляться гражданами по желанию.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этом случае в зависимости от предоставленных документов должностное лицо Комитета, ответственное за рассмотрение поступившего заявления, в течение трех дней со дня принятия документов осуществляет подготовку и направление по системе межведомственного электронного взаимодействия следующих запросов: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в Федеральную налоговую службу о предоставлении: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выписки из Единого государственного реестра юридических лиц (ЕГРЮЛ) или из Единого государственного реестра индивидуальных предпринимателей (ЕГРИП);</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копии бухгалтерского баланса и отчета о финансовых результатах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копии отчета о целевом использовании средств;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в департамент по лицензированию, государственной аккредитации, надзору и контролю в сфере образования Тюменской области о предоставлении копии лицензии на осуществление заявителем образовательной деятельности;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 Федеральную службу по надзору в сфере здравоохранения и социального развития о предоставлении сведений о выданной лицензии на осуществление медицинской деятельности, переоформлении документа, подтверждающего наличие лицензии, приостановлении, возобновлении или прекращении действия лицензии, аннулировании лицензии;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в Комитет по охране и использованию объектов историко-культурного наследия Тюменской области об отнесении имущества к объектам культурного наследия (памятника истории и культуры) народов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либо уведомления об отсутствии в Едином государственном реестре прав на недвижимое имущество и сделок с ним запрашиваемых сведений.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5" w:name="P303"/>
      <w:bookmarkEnd w:id="25"/>
      <w:r w:rsidRPr="001C4EFD">
        <w:rPr>
          <w:rFonts w:ascii="Times New Roman" w:hAnsi="Times New Roman" w:cs="Times New Roman"/>
          <w:sz w:val="24"/>
          <w:szCs w:val="24"/>
        </w:rPr>
        <w:t xml:space="preserve">3.5.2. При приеме заявления с приложением документов, предусмотренных </w:t>
      </w:r>
      <w:hyperlink w:anchor="P129" w:history="1">
        <w:r w:rsidRPr="001C4EFD">
          <w:rPr>
            <w:rFonts w:ascii="Times New Roman" w:hAnsi="Times New Roman" w:cs="Times New Roman"/>
            <w:sz w:val="24"/>
            <w:szCs w:val="24"/>
          </w:rPr>
          <w:t>пунктом 2.10</w:t>
        </w:r>
      </w:hyperlink>
      <w:r w:rsidRPr="001C4EFD">
        <w:rPr>
          <w:rFonts w:ascii="Times New Roman" w:hAnsi="Times New Roman" w:cs="Times New Roman"/>
          <w:sz w:val="24"/>
          <w:szCs w:val="24"/>
        </w:rPr>
        <w:t xml:space="preserve"> Регламента, в том числе документов, представление которых для заявителя является необязательным, административная процедура по межведомственному взаимодействию не проводится, в этом случае должностное лицо Комитета приступает к выполнению административной процедуры по подготовке решения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3.5.3. Процедуры информационного взаимодействия, предусмотренного </w:t>
      </w:r>
      <w:hyperlink w:anchor="P293" w:history="1">
        <w:r w:rsidRPr="001C4EFD">
          <w:rPr>
            <w:rFonts w:ascii="Times New Roman" w:hAnsi="Times New Roman" w:cs="Times New Roman"/>
            <w:sz w:val="24"/>
            <w:szCs w:val="24"/>
          </w:rPr>
          <w:t>пунктом 3.5.1</w:t>
        </w:r>
      </w:hyperlink>
      <w:r w:rsidRPr="001C4EFD">
        <w:rPr>
          <w:rFonts w:ascii="Times New Roman" w:hAnsi="Times New Roman" w:cs="Times New Roman"/>
          <w:sz w:val="24"/>
          <w:szCs w:val="24"/>
        </w:rPr>
        <w:t xml:space="preserve"> настоящего Регламента, осуществляются должностными лицами Комитета в соответствии с нормативными правовыми актами Российской Федерации, Тюменской области, муниципальными правовыми актами муниципального образования город Тобольск и соответствующими соглашениями.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случае</w:t>
      </w:r>
      <w:proofErr w:type="gramStart"/>
      <w:r w:rsidRPr="001C4EFD">
        <w:rPr>
          <w:rFonts w:ascii="Times New Roman" w:hAnsi="Times New Roman" w:cs="Times New Roman"/>
          <w:sz w:val="24"/>
          <w:szCs w:val="24"/>
        </w:rPr>
        <w:t>,</w:t>
      </w:r>
      <w:proofErr w:type="gramEnd"/>
      <w:r w:rsidRPr="001C4EFD">
        <w:rPr>
          <w:rFonts w:ascii="Times New Roman" w:hAnsi="Times New Roman" w:cs="Times New Roman"/>
          <w:sz w:val="24"/>
          <w:szCs w:val="24"/>
        </w:rPr>
        <w:t xml:space="preserve"> если система информационного взаимодействия не работает в части или полностью, межведомственные запросы направляются на бумажных носителях в порядке, установленном настоящим разделом.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3.5.4. В течение 1 дня, следующего за днем получения запрашиваемой информации (документов), должностное лицо Комитета, ответственное за рассмотрение поступившего заявления, проверяет полноту полученной информации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Комитета, ответственное за рассмотрение поступившего заявления, в течение 3 дней со дня регистрации информации </w:t>
      </w:r>
      <w:proofErr w:type="gramStart"/>
      <w:r w:rsidRPr="001C4EFD">
        <w:rPr>
          <w:rFonts w:ascii="Times New Roman" w:hAnsi="Times New Roman" w:cs="Times New Roman"/>
          <w:sz w:val="24"/>
          <w:szCs w:val="24"/>
        </w:rPr>
        <w:t>уточняет запрос и направляет</w:t>
      </w:r>
      <w:proofErr w:type="gramEnd"/>
      <w:r w:rsidRPr="001C4EFD">
        <w:rPr>
          <w:rFonts w:ascii="Times New Roman" w:hAnsi="Times New Roman" w:cs="Times New Roman"/>
          <w:sz w:val="24"/>
          <w:szCs w:val="24"/>
        </w:rPr>
        <w:t xml:space="preserve"> его повторно.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Вся запрошенная информация (документы), полученная в рамках информационного </w:t>
      </w:r>
      <w:r w:rsidRPr="001C4EFD">
        <w:rPr>
          <w:rFonts w:ascii="Times New Roman" w:hAnsi="Times New Roman" w:cs="Times New Roman"/>
          <w:sz w:val="24"/>
          <w:szCs w:val="24"/>
        </w:rPr>
        <w:lastRenderedPageBreak/>
        <w:t>взаимодействия, приобщается к заявлению.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3.5.5.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3.6. Подготовка решения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3.6.1. Основанием для начала административной процедуры по подготовке решения о предоставлении муниципального имущества в аренду, безвозмездное пользование является окончание административной процедуры по межведомственному взаимодействию, а в случае, установленном </w:t>
      </w:r>
      <w:hyperlink w:anchor="P303" w:history="1">
        <w:r w:rsidRPr="001C4EFD">
          <w:rPr>
            <w:rFonts w:ascii="Times New Roman" w:hAnsi="Times New Roman" w:cs="Times New Roman"/>
            <w:sz w:val="24"/>
            <w:szCs w:val="24"/>
          </w:rPr>
          <w:t>пунктом 3.5.2</w:t>
        </w:r>
      </w:hyperlink>
      <w:r w:rsidRPr="001C4EFD">
        <w:rPr>
          <w:rFonts w:ascii="Times New Roman" w:hAnsi="Times New Roman" w:cs="Times New Roman"/>
          <w:sz w:val="24"/>
          <w:szCs w:val="24"/>
        </w:rPr>
        <w:t xml:space="preserve"> Регламента, - окончание административной процедуры по приему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6" w:name="P313"/>
      <w:bookmarkEnd w:id="26"/>
      <w:r w:rsidRPr="001C4EFD">
        <w:rPr>
          <w:rFonts w:ascii="Times New Roman" w:hAnsi="Times New Roman" w:cs="Times New Roman"/>
          <w:sz w:val="24"/>
          <w:szCs w:val="24"/>
        </w:rPr>
        <w:t xml:space="preserve">3.6.2. Должностное лицо Комитета, осуществившее прием документов, проверяет наличие оснований для отказа в предоставлении муниципального имущества в аренду, безвозмездное пользование, установленных </w:t>
      </w:r>
      <w:hyperlink w:anchor="P157" w:history="1">
        <w:r w:rsidRPr="001C4EFD">
          <w:rPr>
            <w:rFonts w:ascii="Times New Roman" w:hAnsi="Times New Roman" w:cs="Times New Roman"/>
            <w:sz w:val="24"/>
            <w:szCs w:val="24"/>
          </w:rPr>
          <w:t>пунктом 2.15</w:t>
        </w:r>
      </w:hyperlink>
      <w:r w:rsidRPr="001C4EFD">
        <w:rPr>
          <w:rFonts w:ascii="Times New Roman" w:hAnsi="Times New Roman" w:cs="Times New Roman"/>
          <w:sz w:val="24"/>
          <w:szCs w:val="24"/>
        </w:rPr>
        <w:t xml:space="preserve"> Регламента, при их отсутствии осуществляет подготовку проекта решения о предоставлении муниципального имущества в аренду, безвозмездное пользование, и проекта уведомления о принятом </w:t>
      </w:r>
      <w:proofErr w:type="gramStart"/>
      <w:r w:rsidRPr="001C4EFD">
        <w:rPr>
          <w:rFonts w:ascii="Times New Roman" w:hAnsi="Times New Roman" w:cs="Times New Roman"/>
          <w:sz w:val="24"/>
          <w:szCs w:val="24"/>
        </w:rPr>
        <w:t>решении</w:t>
      </w:r>
      <w:proofErr w:type="gramEnd"/>
      <w:r w:rsidRPr="001C4EFD">
        <w:rPr>
          <w:rFonts w:ascii="Times New Roman" w:hAnsi="Times New Roman" w:cs="Times New Roman"/>
          <w:sz w:val="24"/>
          <w:szCs w:val="24"/>
        </w:rPr>
        <w:t xml:space="preserve"> о предоставлении муниципального имущества в аренду, безвозмездное пользование. При наличии оснований для отказа в предоставлении муниципального имущества в аренду, безвозмездное пользование должностное лицо Комитета подготавливает проект уведомления об отказе в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Комитета обеспечивает согласование проекта уведомления об отказе в предоставлении муниципальной услуги в течение 1 рабочего дня после его подготовки.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случае предоставления муниципального имущества в аренду в порядке муниципальной преференции должностное лицо Комитета обеспечивает согласование проекта распоряжения с Управлением Федеральной антимонопольной службы по Тюменской области, для чего: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формирует пакет документов, установленный </w:t>
      </w:r>
      <w:hyperlink r:id="rId33" w:history="1">
        <w:r w:rsidRPr="001C4EFD">
          <w:rPr>
            <w:rFonts w:ascii="Times New Roman" w:hAnsi="Times New Roman" w:cs="Times New Roman"/>
            <w:sz w:val="24"/>
            <w:szCs w:val="24"/>
          </w:rPr>
          <w:t>статьей 20</w:t>
        </w:r>
      </w:hyperlink>
      <w:r w:rsidRPr="001C4EFD">
        <w:rPr>
          <w:rFonts w:ascii="Times New Roman" w:hAnsi="Times New Roman" w:cs="Times New Roman"/>
          <w:sz w:val="24"/>
          <w:szCs w:val="24"/>
        </w:rPr>
        <w:t xml:space="preserve"> Федерального закона N 135-ФЗ;</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готовит ходатайство в Управление федеральной антимонопольной службы по Тюменской области (далее - ФАС) о даче согласия на предоставление муниципальной преференции;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обеспечивает его направление в ФАС.</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данного действия не должна превышать 3 календарных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bookmarkStart w:id="27" w:name="P320"/>
      <w:bookmarkEnd w:id="27"/>
      <w:r w:rsidRPr="001C4EFD">
        <w:rPr>
          <w:rFonts w:ascii="Times New Roman" w:hAnsi="Times New Roman" w:cs="Times New Roman"/>
          <w:sz w:val="24"/>
          <w:szCs w:val="24"/>
        </w:rPr>
        <w:t xml:space="preserve">3.6.3. При направлении в ФАС ходатайства о предоставлении муниципальной преференции, предусмотренного </w:t>
      </w:r>
      <w:hyperlink w:anchor="P313" w:history="1">
        <w:r w:rsidRPr="001C4EFD">
          <w:rPr>
            <w:rFonts w:ascii="Times New Roman" w:hAnsi="Times New Roman" w:cs="Times New Roman"/>
            <w:sz w:val="24"/>
            <w:szCs w:val="24"/>
          </w:rPr>
          <w:t>пунктом 3.6.2</w:t>
        </w:r>
      </w:hyperlink>
      <w:r w:rsidRPr="001C4EFD">
        <w:rPr>
          <w:rFonts w:ascii="Times New Roman" w:hAnsi="Times New Roman" w:cs="Times New Roman"/>
          <w:sz w:val="24"/>
          <w:szCs w:val="24"/>
        </w:rPr>
        <w:t xml:space="preserve"> Регламента, сроки предоставления муниципальной услуги приостанавливаются на период рассмотрения документов в ФАС.</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3.6.4. В течение 3 календарных дней после подготовки проекта приказа Комитета по управлению имуществом Администрации города Тобольска о предоставлении муниципального имущества в аренду, безвозмездное пользование (а в случае предоставления муниципальной преференции - в течение 3 календарных дней после получения согласия ФАС) должностное лицо Комитета, ответственное за исполнение, обеспечивает: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подписание приказа председателем комитета по управлению имуществом Администрации города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подписание председателем комитета по управлению имуществом администрации города Тобольска уведомления о принятом </w:t>
      </w:r>
      <w:proofErr w:type="gramStart"/>
      <w:r w:rsidRPr="001C4EFD">
        <w:rPr>
          <w:rFonts w:ascii="Times New Roman" w:hAnsi="Times New Roman" w:cs="Times New Roman"/>
          <w:sz w:val="24"/>
          <w:szCs w:val="24"/>
        </w:rPr>
        <w:t>решении</w:t>
      </w:r>
      <w:proofErr w:type="gramEnd"/>
      <w:r w:rsidRPr="001C4EFD">
        <w:rPr>
          <w:rFonts w:ascii="Times New Roman" w:hAnsi="Times New Roman" w:cs="Times New Roman"/>
          <w:sz w:val="24"/>
          <w:szCs w:val="24"/>
        </w:rPr>
        <w:t xml:space="preserve">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получении отказа ФАС в удовлетворении ходатайства о даче согласия на предоставление муниципальной преференции должностное лицо Комитета, ответственное за исполнение, в срок, указанный в настоящем пункте, готовит письменный отказ в предоставлении муниципального имущества в аренду без проведения торгов.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Должностное лицо Комитета, ответственное за исполнение обеспечивает согласование проекта письменного отказа в предоставлении муниципального имущества в </w:t>
      </w:r>
      <w:r w:rsidRPr="001C4EFD">
        <w:rPr>
          <w:rFonts w:ascii="Times New Roman" w:hAnsi="Times New Roman" w:cs="Times New Roman"/>
          <w:sz w:val="24"/>
          <w:szCs w:val="24"/>
        </w:rPr>
        <w:lastRenderedPageBreak/>
        <w:t>аренду без проведения торгов в течение 1 рабочего дня после его подготовки.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Подписанные уведомления о получении результата муниципальной услуги, сообщения об отказе в предоставлении муниципальной услуги регистрируются сотрудником, ответственным за ведение документооборота в Комитете, в день их подписания.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Продолжительность действия не должна превышать 5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3.6.5. Общий срок выполнения административной процедуры не может превышать 10 календарных дней. Результатом административной процедуры является выдача (направление) заявителю уведомления о принятом </w:t>
      </w:r>
      <w:proofErr w:type="gramStart"/>
      <w:r w:rsidRPr="001C4EFD">
        <w:rPr>
          <w:rFonts w:ascii="Times New Roman" w:hAnsi="Times New Roman" w:cs="Times New Roman"/>
          <w:sz w:val="24"/>
          <w:szCs w:val="24"/>
        </w:rPr>
        <w:t>решении</w:t>
      </w:r>
      <w:proofErr w:type="gramEnd"/>
      <w:r w:rsidRPr="001C4EFD">
        <w:rPr>
          <w:rFonts w:ascii="Times New Roman" w:hAnsi="Times New Roman" w:cs="Times New Roman"/>
          <w:sz w:val="24"/>
          <w:szCs w:val="24"/>
        </w:rPr>
        <w:t xml:space="preserve"> о предоставлении муниципального имущества в аренду, безвозмездное пользование или отказа в предоставлении муниципального имущества в аренду, безвозмездное пользование.</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3.7. Подготовка проекта договора аренды, безвозмездного пользования муниципальным имуществом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3.7.1. Основанием для начала административной процедуры по подготовке проекта договора аренды, безвозмездного пользования муниципальным имуществом (далее - Договор) является подписание Главой Администрации города Тобольска распоряжения о предоставлении муниципального имущества в аренду, безвозмездное пользование.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3.7.2. </w:t>
      </w:r>
      <w:proofErr w:type="gramStart"/>
      <w:r w:rsidRPr="001C4EFD">
        <w:rPr>
          <w:rFonts w:ascii="Times New Roman" w:hAnsi="Times New Roman" w:cs="Times New Roman"/>
          <w:sz w:val="24"/>
          <w:szCs w:val="24"/>
        </w:rPr>
        <w:t>На основании приказа комитета по управлению имуществом Администрации города Тобольска о предоставлении муниципального имущества в аренду, безвозмездное пользование должностное лицо Комитета, ответственное за исполнение настоящей административной процедуры осуществляет подготовку проекта Договора в 3 экземплярах (а договора аренды недвижимого имущества на срок 1 год и более - в 4 экземплярах), готовит расчет платы за пользование муниципальным имуществом, отдает его на проверку должностному</w:t>
      </w:r>
      <w:proofErr w:type="gramEnd"/>
      <w:r w:rsidRPr="001C4EFD">
        <w:rPr>
          <w:rFonts w:ascii="Times New Roman" w:hAnsi="Times New Roman" w:cs="Times New Roman"/>
          <w:sz w:val="24"/>
          <w:szCs w:val="24"/>
        </w:rPr>
        <w:t xml:space="preserve"> лицу, ответственному за проверку расчетов.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случае, предусмотренном </w:t>
      </w:r>
      <w:hyperlink r:id="rId34" w:history="1">
        <w:r w:rsidRPr="001C4EFD">
          <w:rPr>
            <w:rFonts w:ascii="Times New Roman" w:hAnsi="Times New Roman" w:cs="Times New Roman"/>
            <w:sz w:val="24"/>
            <w:szCs w:val="24"/>
          </w:rPr>
          <w:t>пунктом 1 части 9 статьи 17.1</w:t>
        </w:r>
      </w:hyperlink>
      <w:r w:rsidRPr="001C4EFD">
        <w:rPr>
          <w:rFonts w:ascii="Times New Roman" w:hAnsi="Times New Roman" w:cs="Times New Roman"/>
          <w:sz w:val="24"/>
          <w:szCs w:val="24"/>
        </w:rPr>
        <w:t xml:space="preserve"> Федерального закона от 26.07.2006 N 135-ФЗ "О защите конкуренции"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60 календарных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3.7.3. Должностное лицо, ответственное за проверку расчетов, осуществляет проверку представленного расчета платы за пользование муниципальным имуществом.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2 календарных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3.7.4. Должностное лицо, ответственное за исполнение настоящей административной процедуры, направляет в адрес муниципального учреждения, на балансе которого учитывается муниципальное имущество, подлежащее передаче в аренду, безвозмездное пользование (далее по тексту - Балансодержатель), все экземпляры проекта Договора.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3.7.5. Общий срок выполнения административной процедуры не должен превышать 70 календарных дней. Результатом административной процедуры является направление проекта Договора Балансодержателю.</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3.8. Подписание проекта Договора Балансодержателем, составление и подписание Балансодержателем актов приема-передачи, иных приложений к Договору</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3.8.1. Общий срок выполнение административной процедуры составляет 3 </w:t>
      </w:r>
      <w:proofErr w:type="gramStart"/>
      <w:r w:rsidRPr="001C4EFD">
        <w:rPr>
          <w:rFonts w:ascii="Times New Roman" w:hAnsi="Times New Roman" w:cs="Times New Roman"/>
          <w:sz w:val="24"/>
          <w:szCs w:val="24"/>
        </w:rPr>
        <w:t>календарных</w:t>
      </w:r>
      <w:proofErr w:type="gramEnd"/>
      <w:r w:rsidRPr="001C4EFD">
        <w:rPr>
          <w:rFonts w:ascii="Times New Roman" w:hAnsi="Times New Roman" w:cs="Times New Roman"/>
          <w:sz w:val="24"/>
          <w:szCs w:val="24"/>
        </w:rPr>
        <w:t xml:space="preserve"> дня с момента получения проекта Договора.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Результатом административной процедуры является направление в адрес Комитета проекта Договора с необходимыми приложениями, подписанного со стороны Балансодержателя.</w:t>
      </w: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3.9. Подписание проекта Договора Пользователем и Комитетом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3.9.1. Основанием для начала административной процедуры является поступление в Комитет Договора с необходимыми приложениями, подписанного со стороны Балансодержателя.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Должностное лицо, ответственное за исполнение настоящей административной </w:t>
      </w:r>
      <w:r w:rsidRPr="001C4EFD">
        <w:rPr>
          <w:rFonts w:ascii="Times New Roman" w:hAnsi="Times New Roman" w:cs="Times New Roman"/>
          <w:sz w:val="24"/>
          <w:szCs w:val="24"/>
        </w:rPr>
        <w:lastRenderedPageBreak/>
        <w:t xml:space="preserve">процедуры, осуществляет проверку представленных Балансодержателем экземпляров Договора на предмет правильного наименования предмета договора, его площади, адреса и других характеристик в договоре, в перечне передаваемого имущества (при наличии), в актах приема-передачи, в плане-схеме помещения (строения), в дефектной ведомости (при ее наличии). </w:t>
      </w:r>
      <w:proofErr w:type="gramStart"/>
      <w:r w:rsidRPr="001C4EFD">
        <w:rPr>
          <w:rFonts w:ascii="Times New Roman" w:hAnsi="Times New Roman" w:cs="Times New Roman"/>
          <w:sz w:val="24"/>
          <w:szCs w:val="24"/>
        </w:rPr>
        <w:t>Визирует договор и передает</w:t>
      </w:r>
      <w:proofErr w:type="gramEnd"/>
      <w:r w:rsidRPr="001C4EFD">
        <w:rPr>
          <w:rFonts w:ascii="Times New Roman" w:hAnsi="Times New Roman" w:cs="Times New Roman"/>
          <w:sz w:val="24"/>
          <w:szCs w:val="24"/>
        </w:rPr>
        <w:t xml:space="preserve"> на проверку должностному лицу, ответственному за осуществление проверки проектов договора аренды.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При наличии несоответствий возвращает проекты договора для устранения недостатков.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3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Балансодержателя, ответственное за исполнение, обеспечивает устранение недостатков, возврат проекта договора в Комитет в течение 3 календарных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3.9.2. Должностное лицо, ответственное за осуществление проверки проектов договора, осуществляет проверку представленных пакетов документов на предмет соответствия договора требованиям действующего законодательства Российской Федерации и муниципальных правовых актов, визирует договор.</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7 календарных дней.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3.9.3. Должностное лицо, ответственное за исполнение настоящей административной процедуры, уведомляет заявителя о готовности Договора, приглашает для подписания.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3.9.4. Для подписания Договора заявители обращаются в Комитет в рабочее время согласно графику работы Комитета, в порядке очереди. При этом должностное лицо Комитет, ответственное за исполнение, выполняет следующие действия: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представляет для подписания заявителем проект Договора и приложения к нему;</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разъясняет условия Договора при возникновении у заявителя вопросов;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предлагает подписать Договор.</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Время выполнения действия не должно превышать 30 минут.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3.9.5. После подписания Договора со стороны Пользователя должностное лицо, ответственное за исполнение: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обеспечивает подписание Договора председателем Комитета (заместителем),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осуществляет учет Договора путем регистрации договора в журнале регистрации, проставления регистрационного номера на бланках договора, занесения информации в базу данных информационной системы,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выдает заявителю экземпляр договора под подпись в журнале регистрации договоров,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 открывает карточку лицевого счета,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 формирует архивное дело,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е) направляет Балансодержателю экземпляр договора сопроводительным письмом,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Максимальный срок выполнения действия не должен превышать 1 дня.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3.9.6. Общий срок выполнения административной процедуры не должен превышать 15 календарных дней. Результатом административной процедуры является получение заявителем Договора.</w:t>
      </w:r>
    </w:p>
    <w:p w:rsidR="00C9360F" w:rsidRPr="001C4EFD" w:rsidRDefault="00C9360F" w:rsidP="00C9360F">
      <w:pPr>
        <w:pStyle w:val="ConsPlusNormal"/>
        <w:contextualSpacing/>
        <w:jc w:val="both"/>
        <w:rPr>
          <w:rFonts w:ascii="Times New Roman" w:hAnsi="Times New Roman" w:cs="Times New Roman"/>
          <w:sz w:val="24"/>
          <w:szCs w:val="24"/>
        </w:rPr>
      </w:pPr>
    </w:p>
    <w:p w:rsidR="00C9360F" w:rsidRPr="001C4EFD" w:rsidRDefault="00C9360F" w:rsidP="00C9360F">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 xml:space="preserve">IV. Порядок осуществления текущего </w:t>
      </w:r>
      <w:proofErr w:type="gramStart"/>
      <w:r w:rsidRPr="001C4EFD">
        <w:rPr>
          <w:rFonts w:ascii="Times New Roman" w:hAnsi="Times New Roman" w:cs="Times New Roman"/>
          <w:sz w:val="24"/>
          <w:szCs w:val="24"/>
        </w:rPr>
        <w:t>контроля за</w:t>
      </w:r>
      <w:proofErr w:type="gramEnd"/>
      <w:r w:rsidRPr="001C4EFD">
        <w:rPr>
          <w:rFonts w:ascii="Times New Roman" w:hAnsi="Times New Roman" w:cs="Times New Roman"/>
          <w:sz w:val="24"/>
          <w:szCs w:val="24"/>
        </w:rPr>
        <w:t xml:space="preserve"> соблюдением</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 исполнением ответственными должностными лицами положений</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административного регламента и иных нормативных правовых</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актов, устанавливающих требования к предоставлению</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муниципальной услуги, а также принятием ими решений</w:t>
      </w:r>
    </w:p>
    <w:p w:rsidR="00C9360F" w:rsidRPr="001C4EFD" w:rsidRDefault="00C9360F" w:rsidP="00C9360F">
      <w:pPr>
        <w:pStyle w:val="ConsPlusNormal"/>
        <w:contextualSpacing/>
        <w:jc w:val="both"/>
        <w:rPr>
          <w:rFonts w:ascii="Times New Roman" w:hAnsi="Times New Roman" w:cs="Times New Roman"/>
          <w:sz w:val="24"/>
          <w:szCs w:val="24"/>
        </w:rPr>
      </w:pP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 xml:space="preserve">4.1. Порядок осуществления текущего </w:t>
      </w:r>
      <w:proofErr w:type="gramStart"/>
      <w:r w:rsidRPr="001C4EFD">
        <w:rPr>
          <w:rFonts w:ascii="Times New Roman" w:hAnsi="Times New Roman" w:cs="Times New Roman"/>
          <w:sz w:val="24"/>
          <w:szCs w:val="24"/>
        </w:rPr>
        <w:t>контроля за</w:t>
      </w:r>
      <w:proofErr w:type="gramEnd"/>
      <w:r w:rsidRPr="001C4EF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Текущий </w:t>
      </w:r>
      <w:proofErr w:type="gramStart"/>
      <w:r w:rsidRPr="001C4EFD">
        <w:rPr>
          <w:rFonts w:ascii="Times New Roman" w:hAnsi="Times New Roman" w:cs="Times New Roman"/>
          <w:sz w:val="24"/>
          <w:szCs w:val="24"/>
        </w:rPr>
        <w:t>контроль за</w:t>
      </w:r>
      <w:proofErr w:type="gramEnd"/>
      <w:r w:rsidRPr="001C4EFD">
        <w:rPr>
          <w:rFonts w:ascii="Times New Roman" w:hAnsi="Times New Roman" w:cs="Times New Roman"/>
          <w:sz w:val="24"/>
          <w:szCs w:val="24"/>
        </w:rPr>
        <w:t xml:space="preserve"> соблюдением и исполнением должностными лицами комитета по управлению имуществом Администрации города Тобольска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Администрации г. Тобольска либо по его поручению иными сотрудниками Администрации г. Тобольска.</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EFD">
        <w:rPr>
          <w:rFonts w:ascii="Times New Roman" w:hAnsi="Times New Roman" w:cs="Times New Roman"/>
          <w:sz w:val="24"/>
          <w:szCs w:val="24"/>
        </w:rPr>
        <w:t>контроля за</w:t>
      </w:r>
      <w:proofErr w:type="gramEnd"/>
      <w:r w:rsidRPr="001C4EFD">
        <w:rPr>
          <w:rFonts w:ascii="Times New Roman" w:hAnsi="Times New Roman" w:cs="Times New Roman"/>
          <w:sz w:val="24"/>
          <w:szCs w:val="24"/>
        </w:rPr>
        <w:t xml:space="preserve"> полнотой и качеством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Плановые и внеплановые проверки проводятся должностным лицом Администрации г.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ходе плановых и внеплановых проверок должностными лицами Администрации г. Тобольска проверяется: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знание ответственными лицами комитета по управлению имуществом администрации г. Тобольска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соблюдение ответственными лицами сроков и последовательности исполнения административных процедур;</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устранение нарушений и недостатков, выявленных в ходе предыдущих проверок.</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Предметом плановых и внеплановых проверок является полнота и качество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1C4EFD">
        <w:rPr>
          <w:rFonts w:ascii="Times New Roman" w:hAnsi="Times New Roman" w:cs="Times New Roman"/>
          <w:sz w:val="24"/>
          <w:szCs w:val="24"/>
        </w:rPr>
        <w:t>контроля за</w:t>
      </w:r>
      <w:proofErr w:type="gramEnd"/>
      <w:r w:rsidRPr="001C4EFD">
        <w:rPr>
          <w:rFonts w:ascii="Times New Roman" w:hAnsi="Times New Roman" w:cs="Times New Roman"/>
          <w:sz w:val="24"/>
          <w:szCs w:val="24"/>
        </w:rPr>
        <w:t xml:space="preserve"> исполнением настоящего административного регламента, соблюдение порядка обжалования решений и действий (бездействия) Комитета и должностных лиц Комитета по управлению имуществом администрации г. Тобольска, а также оценивается достижение показателей качества и доступности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 xml:space="preserve">4.4. Положения, характеризующие требования к порядку и формам </w:t>
      </w:r>
      <w:proofErr w:type="gramStart"/>
      <w:r w:rsidRPr="001C4EFD">
        <w:rPr>
          <w:rFonts w:ascii="Times New Roman" w:hAnsi="Times New Roman" w:cs="Times New Roman"/>
          <w:sz w:val="24"/>
          <w:szCs w:val="24"/>
        </w:rPr>
        <w:t>контроля за</w:t>
      </w:r>
      <w:proofErr w:type="gramEnd"/>
      <w:r w:rsidRPr="001C4EF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Общественный </w:t>
      </w:r>
      <w:proofErr w:type="gramStart"/>
      <w:r w:rsidRPr="001C4EFD">
        <w:rPr>
          <w:rFonts w:ascii="Times New Roman" w:hAnsi="Times New Roman" w:cs="Times New Roman"/>
          <w:sz w:val="24"/>
          <w:szCs w:val="24"/>
        </w:rPr>
        <w:t>контроль за</w:t>
      </w:r>
      <w:proofErr w:type="gramEnd"/>
      <w:r w:rsidRPr="001C4EFD">
        <w:rPr>
          <w:rFonts w:ascii="Times New Roman" w:hAnsi="Times New Roman" w:cs="Times New Roman"/>
          <w:sz w:val="24"/>
          <w:szCs w:val="24"/>
        </w:rPr>
        <w:t xml:space="preserve"> исполнением настоящего административного регламента вправе осуществлять граждане, их объединения и организации посредством: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 фиксации нарушений, допущенных должностными лицами комитета по управлению имуществом Администрации г. Тобольска при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б) подачи своих замечаний к процедуре предоставления муниципальной услуги или предложений по ее совершенствованию в Администрацию г.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 обжалования решений и действий (бездействия) комитета по управлению имуществом администрации г. Тобольска и его должностных лиц в порядке, установленном настоящим административным регламентом.</w:t>
      </w:r>
    </w:p>
    <w:p w:rsidR="00C9360F" w:rsidRPr="001C4EFD" w:rsidRDefault="00C9360F" w:rsidP="00C9360F">
      <w:pPr>
        <w:pStyle w:val="ConsPlusNormal"/>
        <w:ind w:firstLine="540"/>
        <w:contextualSpacing/>
        <w:jc w:val="center"/>
        <w:rPr>
          <w:rFonts w:ascii="Times New Roman" w:hAnsi="Times New Roman" w:cs="Times New Roman"/>
          <w:sz w:val="24"/>
          <w:szCs w:val="24"/>
        </w:rPr>
      </w:pPr>
    </w:p>
    <w:p w:rsidR="00C9360F" w:rsidRPr="001C4EFD" w:rsidRDefault="00C9360F" w:rsidP="00C9360F">
      <w:pPr>
        <w:pStyle w:val="ConsPlusNormal"/>
        <w:contextualSpacing/>
        <w:jc w:val="center"/>
        <w:outlineLvl w:val="1"/>
        <w:rPr>
          <w:rFonts w:ascii="Times New Roman" w:hAnsi="Times New Roman" w:cs="Times New Roman"/>
          <w:sz w:val="24"/>
          <w:szCs w:val="24"/>
        </w:rPr>
      </w:pPr>
      <w:r w:rsidRPr="001C4EFD">
        <w:rPr>
          <w:rFonts w:ascii="Times New Roman" w:hAnsi="Times New Roman" w:cs="Times New Roman"/>
          <w:sz w:val="24"/>
          <w:szCs w:val="24"/>
        </w:rPr>
        <w:t>V. Досудебный (внесудебный) порядок обжалования решений</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и действий (бездействия) органа, предоставляющего</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муниципальную услугу, должностного лица органа,</w:t>
      </w:r>
    </w:p>
    <w:p w:rsidR="00C9360F" w:rsidRPr="001C4EFD" w:rsidRDefault="00C9360F" w:rsidP="00C9360F">
      <w:pPr>
        <w:pStyle w:val="ConsPlusNormal"/>
        <w:contextualSpacing/>
        <w:jc w:val="center"/>
        <w:rPr>
          <w:rFonts w:ascii="Times New Roman" w:hAnsi="Times New Roman" w:cs="Times New Roman"/>
          <w:sz w:val="24"/>
          <w:szCs w:val="24"/>
        </w:rPr>
      </w:pPr>
      <w:proofErr w:type="gramStart"/>
      <w:r w:rsidRPr="001C4EFD">
        <w:rPr>
          <w:rFonts w:ascii="Times New Roman" w:hAnsi="Times New Roman" w:cs="Times New Roman"/>
          <w:sz w:val="24"/>
          <w:szCs w:val="24"/>
        </w:rPr>
        <w:t>предоставляющего</w:t>
      </w:r>
      <w:proofErr w:type="gramEnd"/>
      <w:r w:rsidRPr="001C4EFD">
        <w:rPr>
          <w:rFonts w:ascii="Times New Roman" w:hAnsi="Times New Roman" w:cs="Times New Roman"/>
          <w:sz w:val="24"/>
          <w:szCs w:val="24"/>
        </w:rPr>
        <w:t xml:space="preserve"> муниципальную услугу,</w:t>
      </w:r>
    </w:p>
    <w:p w:rsidR="00C9360F" w:rsidRPr="001C4EFD" w:rsidRDefault="00C9360F" w:rsidP="00C9360F">
      <w:pPr>
        <w:pStyle w:val="ConsPlusNormal"/>
        <w:contextualSpacing/>
        <w:jc w:val="center"/>
        <w:rPr>
          <w:rFonts w:ascii="Times New Roman" w:hAnsi="Times New Roman" w:cs="Times New Roman"/>
          <w:sz w:val="24"/>
          <w:szCs w:val="24"/>
        </w:rPr>
      </w:pPr>
      <w:r w:rsidRPr="001C4EFD">
        <w:rPr>
          <w:rFonts w:ascii="Times New Roman" w:hAnsi="Times New Roman" w:cs="Times New Roman"/>
          <w:sz w:val="24"/>
          <w:szCs w:val="24"/>
        </w:rPr>
        <w:t>либо муниципального служащего</w:t>
      </w:r>
    </w:p>
    <w:p w:rsidR="00C9360F" w:rsidRPr="001C4EFD" w:rsidRDefault="00C9360F" w:rsidP="00C9360F">
      <w:pPr>
        <w:pStyle w:val="ConsPlusNormal"/>
        <w:contextualSpacing/>
        <w:jc w:val="both"/>
        <w:rPr>
          <w:rFonts w:ascii="Times New Roman" w:hAnsi="Times New Roman" w:cs="Times New Roman"/>
          <w:sz w:val="24"/>
          <w:szCs w:val="24"/>
        </w:rPr>
      </w:pPr>
    </w:p>
    <w:p w:rsidR="00C9360F" w:rsidRPr="001C4EFD" w:rsidRDefault="00C9360F" w:rsidP="00C9360F">
      <w:pPr>
        <w:pStyle w:val="ConsPlusNormal"/>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Заявитель имеет право на обжалование решений, принятых в ходе предоставления муниципальной услуги, действий или бездействия комитета по управлению имуществом Администрации города Тобольска, должностного лица комитета по управлению имуществом Администрации г. Тобольска, либо муниципального служащего.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Заявитель вправе обжаловать принятые (принимаемые) решения и действия (бездействие) комитета по управлению имуществом Администрации города Тобольска, должностного лица комитета по управлению имуществом Администрации г. Тобольска,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roofErr w:type="gramEnd"/>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комитета по управлению имуществом Администрации г. Тобольска, должностного лица комитета по управлению имуществом Администрации г. Тобольска, либо муниципального служащего, осуществляемые (принятые) в рамках предоставления муниципальной услуги.</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lastRenderedPageBreak/>
        <w:t>5.2. Предмет досудебного (внесудебного) обжалования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Заявитель может обратиться с жалобой, в том числе в следующих случаях:</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 нарушение срока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5.3. Орган местного самоуправления или должностное лицо, которым может быть направлена жалоба в досудебном (внесудебном) порядке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1C4EFD">
        <w:rPr>
          <w:rFonts w:ascii="Times New Roman" w:hAnsi="Times New Roman" w:cs="Times New Roman"/>
          <w:sz w:val="24"/>
          <w:szCs w:val="24"/>
        </w:rPr>
        <w:t>подается в Администрацию города Тобольска и рассматривается</w:t>
      </w:r>
      <w:proofErr w:type="gramEnd"/>
      <w:r w:rsidRPr="001C4EFD">
        <w:rPr>
          <w:rFonts w:ascii="Times New Roman" w:hAnsi="Times New Roman" w:cs="Times New Roman"/>
          <w:sz w:val="24"/>
          <w:szCs w:val="24"/>
        </w:rPr>
        <w:t xml:space="preserve"> Главой Администрации, иным должностным лицом Администрации в соответствии с закрепленными полномочиями.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Действия (бездействие) и решения Главы Администрации города Тобольска могут быть обжалованы в судебном порядке.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Контактные данные должностных лиц, которым может быть подана жалоба: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Адрес: _______.</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Телефон: _________.</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График работы и график приема граждан: _______.</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Адрес электронной почты: _________.</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 г. Тобольска</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через страницу Администрации города Тобольска официального портала, Единый портал, сайт "Государственные и муниципальные услуги в Тюменской области", а также может быть принята при личном приеме заявителя.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Жалоба заявителя должна содержать следующую информацию:</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наименование Администрации г. Тобольска, должностного лица Администрации г. Тобольска либо муниципального служащего, решения и действия (бездействие) которых обжалуются;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w:t>
      </w:r>
      <w:r w:rsidRPr="001C4EFD">
        <w:rPr>
          <w:rFonts w:ascii="Times New Roman" w:hAnsi="Times New Roman" w:cs="Times New Roman"/>
          <w:sz w:val="24"/>
          <w:szCs w:val="24"/>
        </w:rPr>
        <w:lastRenderedPageBreak/>
        <w:t>направлен ответ заявителю;</w:t>
      </w:r>
      <w:proofErr w:type="gramEnd"/>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сведения об обжалуемых решениях и действиях (бездействии) Администрации г. Тобольска, должностного лица Администрации г. Тобольска либо муниципального служащего;</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г. Тобольска, должностного лица Администрации г. Тобольска либо муниципального служащего. Заявителем могут быть представлены документы (при наличии), подтверждающие доводы заявителя, либо их копии.</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5.5. Сроки рассмотрения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5.6. Исчерпывающий перечень оснований для приостановления рассмотрения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Возможность приостановления рассмотрения жалобы не предусмотрена законодательством Российской Федерации.</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По результатам рассмотрения жалобы должностное лицо, ответственное за ее рассмотрение, принимает одно из следующих решений:</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proofErr w:type="gramStart"/>
      <w:r w:rsidRPr="001C4EF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2) отказывает в удовлетворении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Не позднее дня, следующего за днем принятия решения, предусмотренного настоящим пунктом,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В случае установления в ходе или по результатам </w:t>
      </w:r>
      <w:proofErr w:type="gramStart"/>
      <w:r w:rsidRPr="001C4EF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C4EFD">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5.8. Порядок информирования заявителя о результатах рассмотрения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Должностное лицо Администрации г. Тобольска информирует заявителя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5.9. Порядок обжалования решения по жалобе</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lastRenderedPageBreak/>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 xml:space="preserve">Заявитель имеет право </w:t>
      </w:r>
      <w:proofErr w:type="gramStart"/>
      <w:r w:rsidRPr="001C4EFD">
        <w:rPr>
          <w:rFonts w:ascii="Times New Roman" w:hAnsi="Times New Roman" w:cs="Times New Roman"/>
          <w:sz w:val="24"/>
          <w:szCs w:val="24"/>
        </w:rPr>
        <w:t>запрашивать и получать</w:t>
      </w:r>
      <w:proofErr w:type="gramEnd"/>
      <w:r w:rsidRPr="001C4EFD">
        <w:rPr>
          <w:rFonts w:ascii="Times New Roman" w:hAnsi="Times New Roman" w:cs="Times New Roman"/>
          <w:sz w:val="24"/>
          <w:szCs w:val="24"/>
        </w:rPr>
        <w:t xml:space="preserve"> в Администрации г. Тобольска информацию и документы, необходимые для обжалования решения, принятого в ходе предоставления муниципальной услуги, действия или бездействия Администрации г. Тобольска, должностного лица Администрации г. Тобольска, либо муниципального служащего, в том числе для обоснования и рассмотрения такой жалобы.</w:t>
      </w:r>
    </w:p>
    <w:p w:rsidR="00C9360F" w:rsidRPr="001C4EFD"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Требование о предоставлении информации и выдаче документов рассматривается в течение 5 рабочих дней со дня поступления запроса.</w:t>
      </w:r>
    </w:p>
    <w:p w:rsidR="00C9360F" w:rsidRPr="001C4EFD" w:rsidRDefault="00C9360F" w:rsidP="00C9360F">
      <w:pPr>
        <w:pStyle w:val="ConsPlusNormal"/>
        <w:spacing w:before="220"/>
        <w:ind w:firstLine="540"/>
        <w:contextualSpacing/>
        <w:jc w:val="both"/>
        <w:outlineLvl w:val="2"/>
        <w:rPr>
          <w:rFonts w:ascii="Times New Roman" w:hAnsi="Times New Roman" w:cs="Times New Roman"/>
          <w:sz w:val="24"/>
          <w:szCs w:val="24"/>
        </w:rPr>
      </w:pPr>
      <w:r w:rsidRPr="001C4EFD">
        <w:rPr>
          <w:rFonts w:ascii="Times New Roman" w:hAnsi="Times New Roman" w:cs="Times New Roman"/>
          <w:sz w:val="24"/>
          <w:szCs w:val="24"/>
        </w:rPr>
        <w:t>5.11. Способы информирования заявителей о порядке подачи и рассмотрения жалобы</w:t>
      </w:r>
    </w:p>
    <w:p w:rsidR="00C9360F" w:rsidRPr="00F90221" w:rsidRDefault="00C9360F" w:rsidP="00C9360F">
      <w:pPr>
        <w:pStyle w:val="ConsPlusNormal"/>
        <w:spacing w:before="220"/>
        <w:ind w:firstLine="540"/>
        <w:contextualSpacing/>
        <w:jc w:val="both"/>
        <w:rPr>
          <w:rFonts w:ascii="Times New Roman" w:hAnsi="Times New Roman" w:cs="Times New Roman"/>
          <w:sz w:val="24"/>
          <w:szCs w:val="24"/>
        </w:rPr>
      </w:pPr>
      <w:r w:rsidRPr="001C4EF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г. Тобольска и на Едином портале.</w:t>
      </w: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Pr="00F90221" w:rsidRDefault="00C9360F" w:rsidP="00C9360F">
      <w:pPr>
        <w:pStyle w:val="ConsPlusNormal"/>
        <w:jc w:val="right"/>
        <w:outlineLvl w:val="1"/>
      </w:pPr>
      <w:r w:rsidRPr="00F90221">
        <w:lastRenderedPageBreak/>
        <w:t xml:space="preserve">Приложение </w:t>
      </w:r>
      <w:r>
        <w:t xml:space="preserve">№ 1 </w:t>
      </w:r>
    </w:p>
    <w:p w:rsidR="00C9360F" w:rsidRPr="00F90221" w:rsidRDefault="00C9360F" w:rsidP="00C9360F">
      <w:pPr>
        <w:pStyle w:val="ConsPlusNormal"/>
        <w:jc w:val="right"/>
      </w:pPr>
      <w:r w:rsidRPr="00F90221">
        <w:t>к Регламенту</w:t>
      </w:r>
    </w:p>
    <w:p w:rsidR="00C9360F" w:rsidRPr="00F90221" w:rsidRDefault="00C9360F" w:rsidP="00C9360F">
      <w:pPr>
        <w:pStyle w:val="ConsPlusNormal"/>
        <w:jc w:val="right"/>
      </w:pPr>
    </w:p>
    <w:p w:rsidR="00C9360F" w:rsidRPr="00F90221" w:rsidRDefault="00C9360F" w:rsidP="00C9360F">
      <w:pPr>
        <w:pStyle w:val="ConsPlusTitle"/>
        <w:jc w:val="center"/>
      </w:pPr>
      <w:bookmarkStart w:id="28" w:name="P464"/>
      <w:bookmarkEnd w:id="28"/>
      <w:r w:rsidRPr="00F90221">
        <w:t>БЛОК-СХЕМА</w:t>
      </w:r>
    </w:p>
    <w:p w:rsidR="00C9360F" w:rsidRPr="00F90221" w:rsidRDefault="00C9360F" w:rsidP="00C9360F">
      <w:pPr>
        <w:pStyle w:val="ConsPlusTitle"/>
        <w:jc w:val="center"/>
      </w:pPr>
      <w:r w:rsidRPr="00F90221">
        <w:t>ПРЕДОСТАВЛЕНИЯ МУНИЦИПАЛЬНОЙ УСЛУГИ</w:t>
      </w:r>
    </w:p>
    <w:p w:rsidR="00C9360F" w:rsidRPr="00F90221" w:rsidRDefault="00C9360F" w:rsidP="00C9360F">
      <w:pPr>
        <w:pStyle w:val="ConsPlusNormal"/>
        <w:jc w:val="right"/>
      </w:pP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Предоставление информации о муниципальной услуге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Прием заявления и документов, необходимых            │</w:t>
      </w:r>
    </w:p>
    <w:p w:rsidR="00C9360F" w:rsidRPr="00F90221" w:rsidRDefault="00C9360F" w:rsidP="00C9360F">
      <w:pPr>
        <w:pStyle w:val="ConsPlusNonformat"/>
        <w:jc w:val="both"/>
      </w:pPr>
      <w:r w:rsidRPr="00F90221">
        <w:t xml:space="preserve">    │             для предоставления муниципальной услуги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Заявление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Выдача расписки о приеме │</w:t>
      </w:r>
    </w:p>
    <w:p w:rsidR="00C9360F" w:rsidRPr="00F90221" w:rsidRDefault="00C9360F" w:rsidP="00C9360F">
      <w:pPr>
        <w:pStyle w:val="ConsPlusNonformat"/>
        <w:jc w:val="both"/>
      </w:pPr>
      <w:r w:rsidRPr="00F90221">
        <w:t xml:space="preserve">                       │  заявления и документов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Предоставление сведений о ходе оказания муниципальной услуги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Информационное взаимодействие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Подготовка решения о предоставлении муниципального        │</w:t>
      </w:r>
    </w:p>
    <w:p w:rsidR="00C9360F" w:rsidRPr="00F90221" w:rsidRDefault="00C9360F" w:rsidP="00C9360F">
      <w:pPr>
        <w:pStyle w:val="ConsPlusNonformat"/>
        <w:jc w:val="both"/>
      </w:pPr>
      <w:r w:rsidRPr="00F90221">
        <w:t xml:space="preserve">    │          имущества в аренду, безвозмездное пользование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                                            </w:t>
      </w:r>
      <w:proofErr w:type="spellStart"/>
      <w:r w:rsidRPr="00F90221">
        <w:t>V</w:t>
      </w:r>
      <w:proofErr w:type="spellEnd"/>
    </w:p>
    <w:p w:rsidR="00C9360F" w:rsidRPr="00F90221" w:rsidRDefault="00C9360F" w:rsidP="00C9360F">
      <w:pPr>
        <w:pStyle w:val="ConsPlusNonformat"/>
        <w:jc w:val="both"/>
      </w:pPr>
      <w:r w:rsidRPr="00F90221">
        <w:t>┌──────────────────────────────┐           ┌──────────────────────────────┐</w:t>
      </w:r>
    </w:p>
    <w:p w:rsidR="00C9360F" w:rsidRPr="00F90221" w:rsidRDefault="00C9360F" w:rsidP="00C9360F">
      <w:pPr>
        <w:pStyle w:val="ConsPlusNonformat"/>
        <w:jc w:val="both"/>
      </w:pPr>
      <w:r w:rsidRPr="00F90221">
        <w:t xml:space="preserve">│Уведомление о принятом решении│           │     </w:t>
      </w:r>
      <w:proofErr w:type="gramStart"/>
      <w:r w:rsidRPr="00F90221">
        <w:t>Уведомление</w:t>
      </w:r>
      <w:proofErr w:type="gramEnd"/>
      <w:r w:rsidRPr="00F90221">
        <w:t xml:space="preserve"> об отказе    │</w:t>
      </w:r>
    </w:p>
    <w:p w:rsidR="00C9360F" w:rsidRPr="00F90221" w:rsidRDefault="00C9360F" w:rsidP="00C9360F">
      <w:pPr>
        <w:pStyle w:val="ConsPlusNonformat"/>
        <w:jc w:val="both"/>
      </w:pPr>
      <w:r w:rsidRPr="00F90221">
        <w:t xml:space="preserve">│о предоставлении </w:t>
      </w:r>
      <w:proofErr w:type="gramStart"/>
      <w:r w:rsidRPr="00F90221">
        <w:t>муниципальной</w:t>
      </w:r>
      <w:proofErr w:type="gramEnd"/>
      <w:r w:rsidRPr="00F90221">
        <w:t>│           │в предоставлении муниципальной│</w:t>
      </w:r>
    </w:p>
    <w:p w:rsidR="00C9360F" w:rsidRPr="00F90221" w:rsidRDefault="00C9360F" w:rsidP="00C9360F">
      <w:pPr>
        <w:pStyle w:val="ConsPlusNonformat"/>
        <w:jc w:val="both"/>
      </w:pPr>
      <w:r w:rsidRPr="00F90221">
        <w:t xml:space="preserve">│          услуги              │           │            </w:t>
      </w:r>
      <w:proofErr w:type="gramStart"/>
      <w:r w:rsidRPr="00F90221">
        <w:t>услуги</w:t>
      </w:r>
      <w:proofErr w:type="gramEnd"/>
      <w:r w:rsidRPr="00F90221">
        <w:t xml:space="preserve">            │</w:t>
      </w:r>
    </w:p>
    <w:p w:rsidR="00C9360F" w:rsidRPr="00F90221" w:rsidRDefault="00C9360F" w:rsidP="00C9360F">
      <w:pPr>
        <w:pStyle w:val="ConsPlusNonformat"/>
        <w:jc w:val="both"/>
      </w:pPr>
      <w:r w:rsidRPr="00F90221">
        <w:t>└─────────────┬────────────────┘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Подготовка проекта договора аренды, безвозмездного пользования  │</w:t>
      </w:r>
    </w:p>
    <w:p w:rsidR="00C9360F" w:rsidRPr="00F90221" w:rsidRDefault="00C9360F" w:rsidP="00C9360F">
      <w:pPr>
        <w:pStyle w:val="ConsPlusNonformat"/>
        <w:jc w:val="both"/>
      </w:pPr>
      <w:r w:rsidRPr="00F90221">
        <w:t xml:space="preserve">    │                    муниципальным имуществом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Подписание договора Балансодержателем, подготовка        │</w:t>
      </w:r>
    </w:p>
    <w:p w:rsidR="00C9360F" w:rsidRPr="00F90221" w:rsidRDefault="00C9360F" w:rsidP="00C9360F">
      <w:pPr>
        <w:pStyle w:val="ConsPlusNonformat"/>
        <w:jc w:val="both"/>
      </w:pPr>
      <w:r w:rsidRPr="00F90221">
        <w:t xml:space="preserve">    │                      приложений к договору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V</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nformat"/>
        <w:jc w:val="both"/>
      </w:pPr>
      <w:r w:rsidRPr="00F90221">
        <w:t xml:space="preserve">    │   Подписание договора Арендатором (Пользователем) и Комитетом   │</w:t>
      </w:r>
    </w:p>
    <w:p w:rsidR="00C9360F" w:rsidRPr="00F90221" w:rsidRDefault="00C9360F" w:rsidP="00C9360F">
      <w:pPr>
        <w:pStyle w:val="ConsPlusNonformat"/>
        <w:jc w:val="both"/>
      </w:pPr>
      <w:r w:rsidRPr="00F90221">
        <w:t xml:space="preserve">    │       по управлению имуществом администрации г. Тобольска       │</w:t>
      </w:r>
    </w:p>
    <w:p w:rsidR="00C9360F" w:rsidRPr="00F90221" w:rsidRDefault="00C9360F" w:rsidP="00C9360F">
      <w:pPr>
        <w:pStyle w:val="ConsPlusNonformat"/>
        <w:jc w:val="both"/>
      </w:pPr>
      <w:r w:rsidRPr="00F90221">
        <w:t xml:space="preserve">    └─────────────────────────────────────────────────────────────────┘</w:t>
      </w: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Pr="00F90221"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Default="00C9360F" w:rsidP="00C9360F">
      <w:pPr>
        <w:pStyle w:val="ConsPlusNormal"/>
        <w:jc w:val="right"/>
      </w:pPr>
    </w:p>
    <w:p w:rsidR="00C9360F" w:rsidRPr="00F90221" w:rsidRDefault="00C9360F" w:rsidP="00C9360F">
      <w:pPr>
        <w:pStyle w:val="ConsPlusNormal"/>
        <w:jc w:val="right"/>
        <w:outlineLvl w:val="1"/>
      </w:pPr>
      <w:r w:rsidRPr="00F90221">
        <w:lastRenderedPageBreak/>
        <w:t xml:space="preserve">Приложение </w:t>
      </w:r>
      <w:r>
        <w:t xml:space="preserve">№ </w:t>
      </w:r>
      <w:r w:rsidRPr="00F90221">
        <w:t>2</w:t>
      </w:r>
    </w:p>
    <w:p w:rsidR="00C9360F" w:rsidRPr="00F90221" w:rsidRDefault="00C9360F" w:rsidP="00C9360F">
      <w:pPr>
        <w:pStyle w:val="ConsPlusNormal"/>
        <w:jc w:val="right"/>
      </w:pPr>
      <w:r w:rsidRPr="00F90221">
        <w:t>к Регламенту</w:t>
      </w:r>
    </w:p>
    <w:p w:rsidR="00C9360F" w:rsidRPr="00F90221" w:rsidRDefault="00C9360F" w:rsidP="00C9360F">
      <w:pPr>
        <w:pStyle w:val="ConsPlusNormal"/>
      </w:pPr>
    </w:p>
    <w:p w:rsidR="00C9360F" w:rsidRPr="00F90221" w:rsidRDefault="00C9360F" w:rsidP="00C9360F">
      <w:pPr>
        <w:pStyle w:val="ConsPlusTitle"/>
        <w:jc w:val="center"/>
      </w:pPr>
      <w:bookmarkStart w:id="29" w:name="P526"/>
      <w:bookmarkEnd w:id="29"/>
      <w:r w:rsidRPr="00F90221">
        <w:t>ФОРМА</w:t>
      </w:r>
    </w:p>
    <w:p w:rsidR="00C9360F" w:rsidRPr="00F90221" w:rsidRDefault="00C9360F" w:rsidP="00C9360F">
      <w:pPr>
        <w:pStyle w:val="ConsPlusTitle"/>
        <w:jc w:val="center"/>
      </w:pPr>
      <w:r w:rsidRPr="00F90221">
        <w:t>ЗАЯВЛЕНИЯ</w:t>
      </w:r>
    </w:p>
    <w:p w:rsidR="00C9360F" w:rsidRPr="00F90221" w:rsidRDefault="00C9360F" w:rsidP="00C9360F">
      <w:pPr>
        <w:pStyle w:val="ConsPlusNormal"/>
      </w:pPr>
    </w:p>
    <w:p w:rsidR="00C9360F" w:rsidRPr="00F90221" w:rsidRDefault="00C9360F" w:rsidP="00C9360F">
      <w:pPr>
        <w:pStyle w:val="ConsPlusNonformat"/>
        <w:jc w:val="both"/>
      </w:pPr>
      <w:r w:rsidRPr="00F90221">
        <w:t xml:space="preserve">                                         Председателю КУИ _________________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Рег. _______ от _____ 20__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 xml:space="preserve">                                 ЗАЯВЛЕНИЕ</w:t>
      </w:r>
    </w:p>
    <w:p w:rsidR="00C9360F" w:rsidRPr="00F90221" w:rsidRDefault="00C9360F" w:rsidP="00C9360F">
      <w:pPr>
        <w:pStyle w:val="ConsPlusNonformat"/>
        <w:jc w:val="both"/>
      </w:pPr>
      <w:r w:rsidRPr="00F90221">
        <w:t xml:space="preserve"> о предоставлении муниципального имущества в аренду без проведения торгов</w:t>
      </w:r>
    </w:p>
    <w:p w:rsidR="00C9360F" w:rsidRPr="00F90221" w:rsidRDefault="00C9360F" w:rsidP="00C9360F">
      <w:pPr>
        <w:pStyle w:val="ConsPlusNonformat"/>
        <w:jc w:val="both"/>
      </w:pPr>
      <w:r w:rsidRPr="00F90221">
        <w:t xml:space="preserve"> хозяйствующим субъектам в соответствии со </w:t>
      </w:r>
      <w:hyperlink r:id="rId35" w:history="1">
        <w:r w:rsidRPr="00F90221">
          <w:t>статьями 17.1</w:t>
        </w:r>
      </w:hyperlink>
      <w:r w:rsidRPr="00F90221">
        <w:t xml:space="preserve">, </w:t>
      </w:r>
      <w:hyperlink r:id="rId36" w:history="1">
        <w:r w:rsidRPr="00F90221">
          <w:t>53</w:t>
        </w:r>
      </w:hyperlink>
      <w:r w:rsidRPr="00F90221">
        <w:t xml:space="preserve"> </w:t>
      </w:r>
      <w:proofErr w:type="gramStart"/>
      <w:r w:rsidRPr="00F90221">
        <w:t>Федерального</w:t>
      </w:r>
      <w:proofErr w:type="gramEnd"/>
    </w:p>
    <w:p w:rsidR="00C9360F" w:rsidRPr="00F90221" w:rsidRDefault="00C9360F" w:rsidP="00C9360F">
      <w:pPr>
        <w:pStyle w:val="ConsPlusNonformat"/>
        <w:jc w:val="both"/>
      </w:pPr>
      <w:r w:rsidRPr="00F90221">
        <w:t xml:space="preserve">      закона N 135-ФЗ "О защите конкуренции", а также </w:t>
      </w:r>
      <w:proofErr w:type="gramStart"/>
      <w:r w:rsidRPr="00F90221">
        <w:t>некоммерческим</w:t>
      </w:r>
      <w:proofErr w:type="gramEnd"/>
    </w:p>
    <w:p w:rsidR="00C9360F" w:rsidRPr="00F90221" w:rsidRDefault="00C9360F" w:rsidP="00C9360F">
      <w:pPr>
        <w:pStyle w:val="ConsPlusNonformat"/>
        <w:jc w:val="both"/>
      </w:pPr>
      <w:r w:rsidRPr="00F90221">
        <w:t xml:space="preserve">     организациям, осуществляющим деятельность, не приносящую им доход</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ЗАЯВИТЕЛЬ: ________________________________________________________________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 xml:space="preserve"> полное наименование юридического лица, согласно учредительным документам</w:t>
      </w:r>
    </w:p>
    <w:p w:rsidR="00C9360F" w:rsidRPr="00F90221" w:rsidRDefault="00C9360F" w:rsidP="00C9360F">
      <w:pPr>
        <w:pStyle w:val="ConsPlusNonformat"/>
        <w:jc w:val="both"/>
      </w:pPr>
      <w:r w:rsidRPr="00F90221">
        <w:t xml:space="preserve">                         (Ф.И.О. предпринимателя)</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Юридический адрес (местонахождение) 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Почтовый адрес: ___________________________________________________________</w:t>
      </w:r>
    </w:p>
    <w:p w:rsidR="00C9360F" w:rsidRPr="00F90221" w:rsidRDefault="00C9360F" w:rsidP="00C9360F">
      <w:pPr>
        <w:pStyle w:val="ConsPlusNonformat"/>
        <w:jc w:val="both"/>
      </w:pPr>
      <w:r w:rsidRPr="00F90221">
        <w:t>телефон ___________________________________________________________________</w:t>
      </w:r>
    </w:p>
    <w:p w:rsidR="00C9360F" w:rsidRPr="00F90221" w:rsidRDefault="00C9360F" w:rsidP="00C9360F">
      <w:pPr>
        <w:pStyle w:val="ConsPlusNonformat"/>
        <w:jc w:val="both"/>
      </w:pPr>
      <w:r w:rsidRPr="00F90221">
        <w:t>ИНН _______________________________________________________________________</w:t>
      </w:r>
    </w:p>
    <w:p w:rsidR="00C9360F" w:rsidRPr="00F90221" w:rsidRDefault="00C9360F" w:rsidP="00C9360F">
      <w:pPr>
        <w:pStyle w:val="ConsPlusNonformat"/>
        <w:jc w:val="both"/>
      </w:pPr>
      <w:r w:rsidRPr="00F90221">
        <w:t>Прошу  принять решение о передаче в аренду имущества (согласно приложению),</w:t>
      </w:r>
    </w:p>
    <w:p w:rsidR="00C9360F" w:rsidRPr="00F90221" w:rsidRDefault="00C9360F" w:rsidP="00C9360F">
      <w:pPr>
        <w:pStyle w:val="ConsPlusNonformat"/>
        <w:jc w:val="both"/>
      </w:pPr>
      <w:r w:rsidRPr="00F90221">
        <w:t>нежилого помещения площадью ____ кв. м, расположенного по адресу:</w:t>
      </w:r>
    </w:p>
    <w:p w:rsidR="00C9360F" w:rsidRPr="00F90221" w:rsidRDefault="00C9360F" w:rsidP="00C9360F">
      <w:pPr>
        <w:pStyle w:val="ConsPlusNonformat"/>
        <w:jc w:val="both"/>
      </w:pPr>
      <w:r w:rsidRPr="00F90221">
        <w:t xml:space="preserve">                           (нужное подчеркнуть)</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_________, улица _________________ дом N _____ корпус _____ строение _____,</w:t>
      </w:r>
    </w:p>
    <w:p w:rsidR="00C9360F" w:rsidRPr="00F90221" w:rsidRDefault="00C9360F" w:rsidP="00C9360F">
      <w:pPr>
        <w:pStyle w:val="ConsPlusNonformat"/>
        <w:jc w:val="both"/>
      </w:pPr>
      <w:r w:rsidRPr="00F90221">
        <w:t>в целях ___________________________________________________________________</w:t>
      </w:r>
    </w:p>
    <w:p w:rsidR="00C9360F" w:rsidRPr="00F90221" w:rsidRDefault="00C9360F" w:rsidP="00C9360F">
      <w:pPr>
        <w:pStyle w:val="ConsPlusNonformat"/>
        <w:jc w:val="both"/>
      </w:pPr>
      <w:r w:rsidRPr="00F90221">
        <w:t>___________________________________ на срок _______________________________</w:t>
      </w:r>
    </w:p>
    <w:p w:rsidR="00C9360F" w:rsidRPr="00F90221" w:rsidRDefault="00C9360F" w:rsidP="00C9360F">
      <w:pPr>
        <w:pStyle w:val="ConsPlusNonformat"/>
        <w:jc w:val="both"/>
      </w:pPr>
      <w:r w:rsidRPr="00F90221">
        <w:t xml:space="preserve">В   случае   осуществления   заявителем   </w:t>
      </w:r>
      <w:proofErr w:type="gramStart"/>
      <w:r w:rsidRPr="00F90221">
        <w:t>медицинской</w:t>
      </w:r>
      <w:proofErr w:type="gramEnd"/>
      <w:r w:rsidRPr="00F90221">
        <w:t xml:space="preserve">  или  образовательной</w:t>
      </w:r>
    </w:p>
    <w:p w:rsidR="00C9360F" w:rsidRPr="00F90221" w:rsidRDefault="00C9360F" w:rsidP="00C9360F">
      <w:pPr>
        <w:pStyle w:val="ConsPlusNonformat"/>
        <w:jc w:val="both"/>
      </w:pPr>
      <w:r w:rsidRPr="00F90221">
        <w:t>деятельности указывается: N лицензии _____________________________, дата ее</w:t>
      </w:r>
    </w:p>
    <w:p w:rsidR="00C9360F" w:rsidRPr="00F90221" w:rsidRDefault="00C9360F" w:rsidP="00C9360F">
      <w:pPr>
        <w:pStyle w:val="ConsPlusNonformat"/>
        <w:jc w:val="both"/>
      </w:pPr>
      <w:r w:rsidRPr="00F90221">
        <w:t>выдачи _____________________, вид лицензируемой деятельности</w:t>
      </w:r>
      <w:proofErr w:type="gramStart"/>
      <w:r w:rsidRPr="00F90221">
        <w:t xml:space="preserve"> ______________</w:t>
      </w:r>
      <w:proofErr w:type="gramEnd"/>
    </w:p>
    <w:p w:rsidR="00C9360F" w:rsidRPr="00F90221" w:rsidRDefault="00C9360F" w:rsidP="00C9360F">
      <w:pPr>
        <w:pStyle w:val="ConsPlusNonformat"/>
        <w:jc w:val="both"/>
      </w:pPr>
      <w:r w:rsidRPr="00F90221">
        <w:t>___________________________________________________________________, орган,</w:t>
      </w:r>
    </w:p>
    <w:p w:rsidR="00C9360F" w:rsidRPr="00F90221" w:rsidRDefault="00C9360F" w:rsidP="00C9360F">
      <w:pPr>
        <w:pStyle w:val="ConsPlusNonformat"/>
        <w:jc w:val="both"/>
      </w:pPr>
      <w:proofErr w:type="gramStart"/>
      <w:r w:rsidRPr="00F90221">
        <w:t>осуществивший</w:t>
      </w:r>
      <w:proofErr w:type="gramEnd"/>
      <w:r w:rsidRPr="00F90221">
        <w:t xml:space="preserve"> выдачу лицензии _____________________________________________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Заявитель   -   социально   ориентированная   некоммерческая   организация,</w:t>
      </w:r>
    </w:p>
    <w:p w:rsidR="00C9360F" w:rsidRPr="00F90221" w:rsidRDefault="00C9360F" w:rsidP="00C9360F">
      <w:pPr>
        <w:pStyle w:val="ConsPlusNonformat"/>
        <w:jc w:val="both"/>
      </w:pPr>
      <w:proofErr w:type="gramStart"/>
      <w:r w:rsidRPr="00F90221">
        <w:t>осуществляющая   деятельность,   приносящую   ей   доход,   указывает   вид</w:t>
      </w:r>
      <w:proofErr w:type="gramEnd"/>
    </w:p>
    <w:p w:rsidR="00C9360F" w:rsidRPr="00F90221" w:rsidRDefault="00C9360F" w:rsidP="00C9360F">
      <w:pPr>
        <w:pStyle w:val="ConsPlusNonformat"/>
        <w:jc w:val="both"/>
      </w:pPr>
      <w:r w:rsidRPr="00F90221">
        <w:t xml:space="preserve">деятельности  в соответствии  со </w:t>
      </w:r>
      <w:hyperlink r:id="rId37" w:history="1">
        <w:r w:rsidRPr="00F90221">
          <w:t>ст. 31.1</w:t>
        </w:r>
      </w:hyperlink>
      <w:r w:rsidRPr="00F90221">
        <w:t xml:space="preserve"> Федерального закона от 12.01.1996</w:t>
      </w:r>
    </w:p>
    <w:p w:rsidR="00C9360F" w:rsidRPr="00F90221" w:rsidRDefault="00C9360F" w:rsidP="00C9360F">
      <w:pPr>
        <w:pStyle w:val="ConsPlusNonformat"/>
        <w:jc w:val="both"/>
      </w:pPr>
      <w:r w:rsidRPr="00F90221">
        <w:t xml:space="preserve">N   7-ФЗ   "О  некоммерческих  организациях",  для  </w:t>
      </w:r>
      <w:proofErr w:type="gramStart"/>
      <w:r w:rsidRPr="00F90221">
        <w:t>решения</w:t>
      </w:r>
      <w:proofErr w:type="gramEnd"/>
      <w:r w:rsidRPr="00F90221">
        <w:t xml:space="preserve">  которого будет</w:t>
      </w:r>
    </w:p>
    <w:p w:rsidR="00C9360F" w:rsidRPr="00F90221" w:rsidRDefault="00C9360F" w:rsidP="00C9360F">
      <w:pPr>
        <w:pStyle w:val="ConsPlusNonformat"/>
        <w:jc w:val="both"/>
      </w:pPr>
      <w:r w:rsidRPr="00F90221">
        <w:t>использоваться муниципальное имущество 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ЗАЯВИТЕЛЬ _________________________________________________________________</w:t>
      </w:r>
    </w:p>
    <w:p w:rsidR="00C9360F" w:rsidRPr="00F90221" w:rsidRDefault="00C9360F" w:rsidP="00C9360F">
      <w:pPr>
        <w:pStyle w:val="ConsPlusNonformat"/>
        <w:jc w:val="both"/>
      </w:pPr>
      <w:r w:rsidRPr="00F90221">
        <w:t xml:space="preserve">                     (Ф.И.О., должность представителя)</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 xml:space="preserve">    Документ, подтверждающий полномочия представителя:</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 xml:space="preserve">     </w:t>
      </w:r>
      <w:proofErr w:type="gramStart"/>
      <w:r w:rsidRPr="00F90221">
        <w:t>(наименование документа, наименование органа, выдавшего документ,</w:t>
      </w:r>
      <w:proofErr w:type="gramEnd"/>
    </w:p>
    <w:p w:rsidR="00C9360F" w:rsidRPr="00F90221" w:rsidRDefault="00C9360F" w:rsidP="00C9360F">
      <w:pPr>
        <w:pStyle w:val="ConsPlusNonformat"/>
        <w:jc w:val="both"/>
      </w:pPr>
      <w:r w:rsidRPr="00F90221">
        <w:t xml:space="preserve">                          дата и номер документа)</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"_____" ____________________ 20__ г.               ________________________</w:t>
      </w:r>
    </w:p>
    <w:p w:rsidR="00C9360F" w:rsidRPr="00F90221" w:rsidRDefault="00C9360F" w:rsidP="00C9360F">
      <w:pPr>
        <w:pStyle w:val="ConsPlusNonformat"/>
        <w:jc w:val="both"/>
      </w:pPr>
      <w:r w:rsidRPr="00F90221">
        <w:t xml:space="preserve">                                                       М.П.     подпись</w:t>
      </w:r>
    </w:p>
    <w:p w:rsidR="00C9360F" w:rsidRPr="00F90221" w:rsidRDefault="00C9360F" w:rsidP="00C9360F">
      <w:pPr>
        <w:pStyle w:val="ConsPlusNonformat"/>
        <w:jc w:val="both"/>
      </w:pPr>
    </w:p>
    <w:p w:rsidR="00C9360F" w:rsidRDefault="00C9360F" w:rsidP="00C9360F">
      <w:pPr>
        <w:pStyle w:val="ConsPlusNonformat"/>
        <w:jc w:val="both"/>
      </w:pPr>
      <w:r w:rsidRPr="00F90221">
        <w:t xml:space="preserve">                  </w:t>
      </w:r>
    </w:p>
    <w:p w:rsidR="00C9360F" w:rsidRDefault="00C9360F" w:rsidP="00C9360F">
      <w:pPr>
        <w:pStyle w:val="ConsPlusNonformat"/>
        <w:jc w:val="both"/>
      </w:pPr>
    </w:p>
    <w:p w:rsidR="00C9360F" w:rsidRDefault="00C9360F" w:rsidP="00C9360F">
      <w:pPr>
        <w:pStyle w:val="ConsPlusNonformat"/>
        <w:jc w:val="both"/>
      </w:pPr>
    </w:p>
    <w:p w:rsidR="00C9360F" w:rsidRDefault="00C9360F" w:rsidP="00C9360F">
      <w:pPr>
        <w:pStyle w:val="ConsPlusNonformat"/>
        <w:jc w:val="both"/>
      </w:pPr>
    </w:p>
    <w:p w:rsidR="00C9360F" w:rsidRDefault="00C9360F" w:rsidP="00C9360F">
      <w:pPr>
        <w:pStyle w:val="ConsPlusNonformat"/>
        <w:jc w:val="both"/>
      </w:pPr>
    </w:p>
    <w:p w:rsidR="00C9360F" w:rsidRDefault="00C9360F" w:rsidP="00C9360F">
      <w:pPr>
        <w:pStyle w:val="ConsPlusNonformat"/>
        <w:jc w:val="both"/>
      </w:pPr>
    </w:p>
    <w:p w:rsidR="00C9360F" w:rsidRDefault="00C9360F" w:rsidP="00C9360F">
      <w:pPr>
        <w:pStyle w:val="ConsPlusNonformat"/>
        <w:jc w:val="center"/>
      </w:pPr>
    </w:p>
    <w:p w:rsidR="00C9360F" w:rsidRPr="001C4EFD" w:rsidRDefault="00C9360F" w:rsidP="00C9360F">
      <w:pPr>
        <w:pStyle w:val="ConsPlusNonformat"/>
        <w:jc w:val="center"/>
        <w:sectPr w:rsidR="00C9360F" w:rsidRPr="001C4EFD" w:rsidSect="005D4A3C">
          <w:pgSz w:w="11906" w:h="16838"/>
          <w:pgMar w:top="851" w:right="851" w:bottom="851" w:left="1701" w:header="709" w:footer="709" w:gutter="0"/>
          <w:cols w:space="708"/>
          <w:docGrid w:linePitch="360"/>
        </w:sectPr>
      </w:pPr>
    </w:p>
    <w:p w:rsidR="00C9360F" w:rsidRPr="00F90221" w:rsidRDefault="00C9360F" w:rsidP="00C9360F">
      <w:pPr>
        <w:pStyle w:val="ConsPlusNormal"/>
        <w:jc w:val="right"/>
        <w:outlineLvl w:val="1"/>
      </w:pPr>
      <w:r w:rsidRPr="00F90221">
        <w:lastRenderedPageBreak/>
        <w:t>Приложение 3</w:t>
      </w:r>
    </w:p>
    <w:p w:rsidR="00C9360F" w:rsidRPr="00F90221" w:rsidRDefault="00C9360F" w:rsidP="00C9360F">
      <w:pPr>
        <w:pStyle w:val="ConsPlusNormal"/>
        <w:jc w:val="right"/>
      </w:pPr>
      <w:r w:rsidRPr="00F90221">
        <w:t>к Регламенту</w:t>
      </w:r>
    </w:p>
    <w:p w:rsidR="00C9360F" w:rsidRPr="00F90221" w:rsidRDefault="00C9360F" w:rsidP="00C9360F">
      <w:pPr>
        <w:pStyle w:val="ConsPlusNormal"/>
        <w:jc w:val="right"/>
      </w:pPr>
    </w:p>
    <w:p w:rsidR="00C9360F" w:rsidRPr="00F90221" w:rsidRDefault="00C9360F" w:rsidP="00C9360F">
      <w:pPr>
        <w:pStyle w:val="ConsPlusNonformat"/>
        <w:jc w:val="both"/>
      </w:pPr>
      <w:r w:rsidRPr="00F90221">
        <w:t xml:space="preserve">                                         Председателю КУИ _________________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Рег. _______ от _____ 20__</w:t>
      </w:r>
    </w:p>
    <w:p w:rsidR="00C9360F" w:rsidRPr="00F90221" w:rsidRDefault="00C9360F" w:rsidP="00C9360F">
      <w:pPr>
        <w:pStyle w:val="ConsPlusNonformat"/>
        <w:jc w:val="both"/>
      </w:pPr>
    </w:p>
    <w:p w:rsidR="00C9360F" w:rsidRPr="00F90221" w:rsidRDefault="00C9360F" w:rsidP="00C9360F">
      <w:pPr>
        <w:pStyle w:val="ConsPlusNonformat"/>
        <w:jc w:val="both"/>
      </w:pPr>
      <w:bookmarkStart w:id="30" w:name="P633"/>
      <w:bookmarkEnd w:id="30"/>
      <w:r w:rsidRPr="00F90221">
        <w:t xml:space="preserve">                                 ЗАЯВЛЕНИЕ</w:t>
      </w:r>
    </w:p>
    <w:p w:rsidR="00C9360F" w:rsidRPr="00F90221" w:rsidRDefault="00C9360F" w:rsidP="00C9360F">
      <w:pPr>
        <w:pStyle w:val="ConsPlusNonformat"/>
        <w:jc w:val="both"/>
      </w:pPr>
      <w:r w:rsidRPr="00F90221">
        <w:t xml:space="preserve">            о предоставлении муниципального имущества в аренду</w:t>
      </w:r>
    </w:p>
    <w:p w:rsidR="00C9360F" w:rsidRPr="00F90221" w:rsidRDefault="00C9360F" w:rsidP="00C9360F">
      <w:pPr>
        <w:pStyle w:val="ConsPlusNonformat"/>
        <w:jc w:val="both"/>
      </w:pPr>
      <w:r w:rsidRPr="00F90221">
        <w:t xml:space="preserve">               без проведения торгов хозяйствующим субъектам</w:t>
      </w:r>
    </w:p>
    <w:p w:rsidR="00C9360F" w:rsidRPr="00F90221" w:rsidRDefault="00C9360F" w:rsidP="00C9360F">
      <w:pPr>
        <w:pStyle w:val="ConsPlusNonformat"/>
        <w:jc w:val="both"/>
      </w:pPr>
      <w:r w:rsidRPr="00F90221">
        <w:t xml:space="preserve">            с предварительного согласия антимонопольного органа</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ЗАЯВИТЕЛЬ: ________________________________________________________________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 xml:space="preserve"> полное наименование юридического лица, согласно учредительным документам</w:t>
      </w:r>
    </w:p>
    <w:p w:rsidR="00C9360F" w:rsidRPr="00F90221" w:rsidRDefault="00C9360F" w:rsidP="00C9360F">
      <w:pPr>
        <w:pStyle w:val="ConsPlusNonformat"/>
        <w:jc w:val="both"/>
      </w:pPr>
      <w:r w:rsidRPr="00F90221">
        <w:t xml:space="preserve">                         (Ф.И.О. предпринимателя)</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Юридический адрес (местонахождение) 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Почтовый адрес: ___________________________________________________________</w:t>
      </w:r>
    </w:p>
    <w:p w:rsidR="00C9360F" w:rsidRPr="00F90221" w:rsidRDefault="00C9360F" w:rsidP="00C9360F">
      <w:pPr>
        <w:pStyle w:val="ConsPlusNonformat"/>
        <w:jc w:val="both"/>
      </w:pPr>
      <w:r w:rsidRPr="00F90221">
        <w:t>телефон ___________________________________________________________________</w:t>
      </w:r>
    </w:p>
    <w:p w:rsidR="00C9360F" w:rsidRPr="00F90221" w:rsidRDefault="00C9360F" w:rsidP="00C9360F">
      <w:pPr>
        <w:pStyle w:val="ConsPlusNonformat"/>
        <w:jc w:val="both"/>
      </w:pPr>
      <w:r w:rsidRPr="00F90221">
        <w:t>ИНН _______________________________________________________________________</w:t>
      </w:r>
    </w:p>
    <w:p w:rsidR="00C9360F" w:rsidRPr="00F90221" w:rsidRDefault="00C9360F" w:rsidP="00C9360F">
      <w:pPr>
        <w:pStyle w:val="ConsPlusNonformat"/>
        <w:jc w:val="both"/>
      </w:pPr>
      <w:r w:rsidRPr="00F90221">
        <w:t>Прошу  принять решение о передаче в аренду имущества (согласно приложению),</w:t>
      </w:r>
    </w:p>
    <w:p w:rsidR="00C9360F" w:rsidRPr="00F90221" w:rsidRDefault="00C9360F" w:rsidP="00C9360F">
      <w:pPr>
        <w:pStyle w:val="ConsPlusNonformat"/>
        <w:jc w:val="both"/>
      </w:pPr>
      <w:r w:rsidRPr="00F90221">
        <w:t>нежилого помещения площадью ____ кв. м, расположенного по адресу:</w:t>
      </w:r>
    </w:p>
    <w:p w:rsidR="00C9360F" w:rsidRPr="00F90221" w:rsidRDefault="00C9360F" w:rsidP="00C9360F">
      <w:pPr>
        <w:pStyle w:val="ConsPlusNonformat"/>
        <w:jc w:val="both"/>
      </w:pPr>
      <w:r w:rsidRPr="00F90221">
        <w:t xml:space="preserve">                           (нужное подчеркнуть)</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_________, улица _________________ дом N _____ корпус _____ строение _____,</w:t>
      </w:r>
    </w:p>
    <w:p w:rsidR="00C9360F" w:rsidRPr="00F90221" w:rsidRDefault="00C9360F" w:rsidP="00C9360F">
      <w:pPr>
        <w:pStyle w:val="ConsPlusNonformat"/>
        <w:jc w:val="both"/>
      </w:pPr>
      <w:r w:rsidRPr="00F90221">
        <w:t>в целях ___________________________________________________________________</w:t>
      </w:r>
    </w:p>
    <w:p w:rsidR="00C9360F" w:rsidRPr="00F90221" w:rsidRDefault="00C9360F" w:rsidP="00C9360F">
      <w:pPr>
        <w:pStyle w:val="ConsPlusNonformat"/>
        <w:jc w:val="both"/>
      </w:pPr>
      <w:r w:rsidRPr="00F90221">
        <w:t>_______________________________________ на срок ___________________________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В   случае   если   для  осуществления  заявленной  деятельности  требуется</w:t>
      </w:r>
    </w:p>
    <w:p w:rsidR="00C9360F" w:rsidRPr="00F90221" w:rsidRDefault="00C9360F" w:rsidP="00C9360F">
      <w:pPr>
        <w:pStyle w:val="ConsPlusNonformat"/>
        <w:jc w:val="both"/>
      </w:pPr>
      <w:r w:rsidRPr="00F90221">
        <w:t>специальное  разрешение,  указывается  N  документа,  подтверждающего право</w:t>
      </w:r>
    </w:p>
    <w:p w:rsidR="00C9360F" w:rsidRPr="00F90221" w:rsidRDefault="00C9360F" w:rsidP="00C9360F">
      <w:pPr>
        <w:pStyle w:val="ConsPlusNonformat"/>
        <w:jc w:val="both"/>
      </w:pPr>
      <w:r w:rsidRPr="00F90221">
        <w:t>заявителя     на     осуществление     указанного     вида    деятельности,</w:t>
      </w:r>
    </w:p>
    <w:p w:rsidR="00C9360F" w:rsidRPr="00F90221" w:rsidRDefault="00C9360F" w:rsidP="00C9360F">
      <w:pPr>
        <w:pStyle w:val="ConsPlusNonformat"/>
        <w:jc w:val="both"/>
      </w:pPr>
      <w:r w:rsidRPr="00F90221">
        <w:t>_________________________, дата его выдачи ________________________, орган,</w:t>
      </w:r>
    </w:p>
    <w:p w:rsidR="00C9360F" w:rsidRPr="00F90221" w:rsidRDefault="00C9360F" w:rsidP="00C9360F">
      <w:pPr>
        <w:pStyle w:val="ConsPlusNonformat"/>
        <w:jc w:val="both"/>
      </w:pPr>
      <w:proofErr w:type="gramStart"/>
      <w:r w:rsidRPr="00F90221">
        <w:t>осуществивший</w:t>
      </w:r>
      <w:proofErr w:type="gramEnd"/>
      <w:r w:rsidRPr="00F90221">
        <w:t xml:space="preserve"> выдачу ______________________________________________________</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ЗАЯВИТЕЛЬ _________________________________________________________________</w:t>
      </w:r>
    </w:p>
    <w:p w:rsidR="00C9360F" w:rsidRPr="00F90221" w:rsidRDefault="00C9360F" w:rsidP="00C9360F">
      <w:pPr>
        <w:pStyle w:val="ConsPlusNonformat"/>
        <w:jc w:val="both"/>
      </w:pPr>
      <w:r w:rsidRPr="00F90221">
        <w:t xml:space="preserve">                     (Ф.И.О., должность представителя)</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Документ, подтверждающий полномочия представителя:</w:t>
      </w:r>
    </w:p>
    <w:p w:rsidR="00C9360F" w:rsidRPr="00F90221" w:rsidRDefault="00C9360F" w:rsidP="00C9360F">
      <w:pPr>
        <w:pStyle w:val="ConsPlusNonformat"/>
        <w:jc w:val="both"/>
      </w:pPr>
      <w:r w:rsidRPr="00F90221">
        <w:t>___________________________________________________________________________</w:t>
      </w:r>
    </w:p>
    <w:p w:rsidR="00C9360F" w:rsidRPr="00F90221" w:rsidRDefault="00C9360F" w:rsidP="00C9360F">
      <w:pPr>
        <w:pStyle w:val="ConsPlusNonformat"/>
        <w:jc w:val="both"/>
      </w:pPr>
      <w:r w:rsidRPr="00F90221">
        <w:t xml:space="preserve">     </w:t>
      </w:r>
      <w:proofErr w:type="gramStart"/>
      <w:r w:rsidRPr="00F90221">
        <w:t>(наименование документа, наименование органа, выдавшего документ,</w:t>
      </w:r>
      <w:proofErr w:type="gramEnd"/>
    </w:p>
    <w:p w:rsidR="00C9360F" w:rsidRPr="00F90221" w:rsidRDefault="00C9360F" w:rsidP="00C9360F">
      <w:pPr>
        <w:pStyle w:val="ConsPlusNonformat"/>
        <w:jc w:val="both"/>
      </w:pPr>
      <w:r w:rsidRPr="00F90221">
        <w:t xml:space="preserve">                          дата и номер документа)</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"_____" _______________ 20__ г.                    ________________________</w:t>
      </w:r>
    </w:p>
    <w:p w:rsidR="00C9360F" w:rsidRPr="00F90221" w:rsidRDefault="00C9360F" w:rsidP="00C9360F">
      <w:pPr>
        <w:pStyle w:val="ConsPlusNonformat"/>
        <w:jc w:val="both"/>
      </w:pPr>
      <w:r w:rsidRPr="00F90221">
        <w:t xml:space="preserve">                                                       М.П.      подпись</w:t>
      </w:r>
    </w:p>
    <w:p w:rsidR="00C9360F" w:rsidRPr="00F90221" w:rsidRDefault="00C9360F" w:rsidP="00C9360F">
      <w:pPr>
        <w:pStyle w:val="ConsPlusNonformat"/>
        <w:jc w:val="both"/>
      </w:pPr>
    </w:p>
    <w:p w:rsidR="00C9360F" w:rsidRPr="00F90221" w:rsidRDefault="00C9360F" w:rsidP="00C9360F">
      <w:pPr>
        <w:pStyle w:val="ConsPlusNonformat"/>
        <w:jc w:val="both"/>
      </w:pPr>
      <w:r w:rsidRPr="00F90221">
        <w:t xml:space="preserve">                   </w:t>
      </w:r>
    </w:p>
    <w:p w:rsidR="00C9360F" w:rsidRPr="00F90221" w:rsidRDefault="00C9360F" w:rsidP="00C9360F">
      <w:pPr>
        <w:pStyle w:val="ConsPlusNormal"/>
        <w:jc w:val="center"/>
      </w:pPr>
    </w:p>
    <w:p w:rsidR="00C9360F" w:rsidRPr="00F90221" w:rsidRDefault="00C9360F" w:rsidP="00C9360F">
      <w:pPr>
        <w:sectPr w:rsidR="00C9360F" w:rsidRPr="00F90221">
          <w:pgSz w:w="11905" w:h="16838"/>
          <w:pgMar w:top="1134" w:right="850" w:bottom="1134" w:left="1701" w:header="0" w:footer="0" w:gutter="0"/>
          <w:cols w:space="720"/>
        </w:sectPr>
      </w:pPr>
    </w:p>
    <w:p w:rsidR="00C9360F" w:rsidRDefault="00C9360F" w:rsidP="00C9360F">
      <w:pPr>
        <w:pStyle w:val="ConsPlusNormal"/>
        <w:jc w:val="right"/>
        <w:outlineLvl w:val="1"/>
      </w:pPr>
      <w:r>
        <w:lastRenderedPageBreak/>
        <w:t>Приложение 4</w:t>
      </w:r>
    </w:p>
    <w:p w:rsidR="00C9360F" w:rsidRDefault="00C9360F" w:rsidP="00C9360F">
      <w:pPr>
        <w:pStyle w:val="ConsPlusNormal"/>
        <w:jc w:val="right"/>
      </w:pPr>
      <w:r>
        <w:t>к Регламенту</w:t>
      </w:r>
    </w:p>
    <w:p w:rsidR="00C9360F" w:rsidRDefault="00C9360F" w:rsidP="00C9360F">
      <w:pPr>
        <w:pStyle w:val="ConsPlusNormal"/>
        <w:jc w:val="center"/>
      </w:pPr>
    </w:p>
    <w:p w:rsidR="00C9360F" w:rsidRDefault="00C9360F" w:rsidP="00C9360F">
      <w:pPr>
        <w:pStyle w:val="ConsPlusNonformat"/>
        <w:jc w:val="both"/>
      </w:pPr>
      <w:r>
        <w:t xml:space="preserve">                                       Главе администрации города Тобольска</w:t>
      </w:r>
    </w:p>
    <w:p w:rsidR="00C9360F" w:rsidRDefault="00C9360F" w:rsidP="00C9360F">
      <w:pPr>
        <w:pStyle w:val="ConsPlusNonformat"/>
        <w:jc w:val="both"/>
      </w:pPr>
    </w:p>
    <w:p w:rsidR="00C9360F" w:rsidRDefault="00C9360F" w:rsidP="00C9360F">
      <w:pPr>
        <w:pStyle w:val="ConsPlusNonformat"/>
        <w:jc w:val="both"/>
      </w:pPr>
      <w:r>
        <w:t>Рег. _______ от _____ 20__</w:t>
      </w:r>
    </w:p>
    <w:p w:rsidR="00C9360F" w:rsidRDefault="00C9360F" w:rsidP="00C9360F">
      <w:pPr>
        <w:pStyle w:val="ConsPlusNonformat"/>
        <w:jc w:val="both"/>
      </w:pPr>
    </w:p>
    <w:p w:rsidR="00C9360F" w:rsidRDefault="00C9360F" w:rsidP="00C9360F">
      <w:pPr>
        <w:pStyle w:val="ConsPlusNonformat"/>
        <w:jc w:val="both"/>
      </w:pPr>
      <w:bookmarkStart w:id="31" w:name="P729"/>
      <w:bookmarkEnd w:id="31"/>
      <w:r>
        <w:t xml:space="preserve">                                 ЗАЯВЛЕНИЕ</w:t>
      </w:r>
    </w:p>
    <w:p w:rsidR="00C9360F" w:rsidRDefault="00C9360F" w:rsidP="00C9360F">
      <w:pPr>
        <w:pStyle w:val="ConsPlusNonformat"/>
        <w:jc w:val="both"/>
      </w:pPr>
      <w:r>
        <w:t xml:space="preserve">                 о предоставлении муниципального имущества</w:t>
      </w:r>
    </w:p>
    <w:p w:rsidR="00C9360F" w:rsidRDefault="00C9360F" w:rsidP="00C9360F">
      <w:pPr>
        <w:pStyle w:val="ConsPlusNonformat"/>
        <w:jc w:val="both"/>
      </w:pPr>
      <w:r>
        <w:t xml:space="preserve">             в безвозмездное пользование без проведения торгов</w:t>
      </w:r>
    </w:p>
    <w:p w:rsidR="00C9360F" w:rsidRDefault="00C9360F" w:rsidP="00C9360F">
      <w:pPr>
        <w:pStyle w:val="ConsPlusNonformat"/>
        <w:jc w:val="both"/>
      </w:pPr>
    </w:p>
    <w:p w:rsidR="00C9360F" w:rsidRDefault="00C9360F" w:rsidP="00C9360F">
      <w:pPr>
        <w:pStyle w:val="ConsPlusNonformat"/>
        <w:jc w:val="both"/>
      </w:pPr>
      <w:r>
        <w:t>ЗАЯВИТЕЛЬ: ________________________________________________________________</w:t>
      </w:r>
    </w:p>
    <w:p w:rsidR="00C9360F" w:rsidRDefault="00C9360F" w:rsidP="00C9360F">
      <w:pPr>
        <w:pStyle w:val="ConsPlusNonformat"/>
        <w:jc w:val="both"/>
      </w:pPr>
      <w:r>
        <w:t>___________________________________________________________________________</w:t>
      </w:r>
    </w:p>
    <w:p w:rsidR="00C9360F" w:rsidRDefault="00C9360F" w:rsidP="00C9360F">
      <w:pPr>
        <w:pStyle w:val="ConsPlusNonformat"/>
        <w:jc w:val="both"/>
      </w:pPr>
      <w:r>
        <w:t xml:space="preserve"> полное наименование юридического лица, согласно учредительным документам</w:t>
      </w:r>
    </w:p>
    <w:p w:rsidR="00C9360F" w:rsidRDefault="00C9360F" w:rsidP="00C9360F">
      <w:pPr>
        <w:pStyle w:val="ConsPlusNonformat"/>
        <w:jc w:val="both"/>
      </w:pPr>
      <w:r>
        <w:t xml:space="preserve">                         (Ф.И.О. предпринимателя)</w:t>
      </w:r>
    </w:p>
    <w:p w:rsidR="00C9360F" w:rsidRDefault="00C9360F" w:rsidP="00C9360F">
      <w:pPr>
        <w:pStyle w:val="ConsPlusNonformat"/>
        <w:jc w:val="both"/>
      </w:pPr>
    </w:p>
    <w:p w:rsidR="00C9360F" w:rsidRDefault="00C9360F" w:rsidP="00C9360F">
      <w:pPr>
        <w:pStyle w:val="ConsPlusNonformat"/>
        <w:jc w:val="both"/>
      </w:pPr>
      <w:r>
        <w:t>Юридический адрес (местонахождение) _______________________________________</w:t>
      </w:r>
    </w:p>
    <w:p w:rsidR="00C9360F" w:rsidRDefault="00C9360F" w:rsidP="00C9360F">
      <w:pPr>
        <w:pStyle w:val="ConsPlusNonformat"/>
        <w:jc w:val="both"/>
      </w:pPr>
      <w:r>
        <w:t>___________________________________________________________________________</w:t>
      </w:r>
    </w:p>
    <w:p w:rsidR="00C9360F" w:rsidRDefault="00C9360F" w:rsidP="00C9360F">
      <w:pPr>
        <w:pStyle w:val="ConsPlusNonformat"/>
        <w:jc w:val="both"/>
      </w:pPr>
      <w:r>
        <w:t>Почтовый адрес: ___________________________________________________________</w:t>
      </w:r>
    </w:p>
    <w:p w:rsidR="00C9360F" w:rsidRDefault="00C9360F" w:rsidP="00C9360F">
      <w:pPr>
        <w:pStyle w:val="ConsPlusNonformat"/>
        <w:jc w:val="both"/>
      </w:pPr>
      <w:r>
        <w:t>телефон ___________________________________________________________________</w:t>
      </w:r>
    </w:p>
    <w:p w:rsidR="00C9360F" w:rsidRDefault="00C9360F" w:rsidP="00C9360F">
      <w:pPr>
        <w:pStyle w:val="ConsPlusNonformat"/>
        <w:jc w:val="both"/>
      </w:pPr>
      <w:r>
        <w:t>ИНН _______________________________________________________________________</w:t>
      </w:r>
    </w:p>
    <w:p w:rsidR="00C9360F" w:rsidRDefault="00C9360F" w:rsidP="00C9360F">
      <w:pPr>
        <w:pStyle w:val="ConsPlusNonformat"/>
        <w:jc w:val="both"/>
      </w:pPr>
      <w:r>
        <w:t>Прошу  принять решение о передаче в безвозмездное пользование имущества (согласно приложению),</w:t>
      </w:r>
    </w:p>
    <w:p w:rsidR="00C9360F" w:rsidRDefault="00C9360F" w:rsidP="00C9360F">
      <w:pPr>
        <w:pStyle w:val="ConsPlusNonformat"/>
        <w:jc w:val="both"/>
      </w:pPr>
      <w:r>
        <w:t>нежилого помещения площадью ____ кв. м, расположенного по адресу:</w:t>
      </w:r>
    </w:p>
    <w:p w:rsidR="00C9360F" w:rsidRDefault="00C9360F" w:rsidP="00C9360F">
      <w:pPr>
        <w:pStyle w:val="ConsPlusNonformat"/>
        <w:jc w:val="both"/>
      </w:pPr>
      <w:r>
        <w:t xml:space="preserve">                           (нужное подчеркнуть)</w:t>
      </w:r>
    </w:p>
    <w:p w:rsidR="00C9360F" w:rsidRDefault="00C9360F" w:rsidP="00C9360F">
      <w:pPr>
        <w:pStyle w:val="ConsPlusNonformat"/>
        <w:jc w:val="both"/>
      </w:pPr>
      <w:r>
        <w:t>_________, улица _________________ дом N _____ корпус _____ строение _____,</w:t>
      </w:r>
    </w:p>
    <w:p w:rsidR="00C9360F" w:rsidRDefault="00C9360F" w:rsidP="00C9360F">
      <w:pPr>
        <w:pStyle w:val="ConsPlusNonformat"/>
        <w:jc w:val="both"/>
      </w:pPr>
      <w:r>
        <w:t>в целях ___________________________________________________________________</w:t>
      </w:r>
    </w:p>
    <w:p w:rsidR="00C9360F" w:rsidRDefault="00C9360F" w:rsidP="00C9360F">
      <w:pPr>
        <w:pStyle w:val="ConsPlusNonformat"/>
        <w:jc w:val="both"/>
      </w:pPr>
      <w:r>
        <w:t>_______________________________________ на срок ___________________________</w:t>
      </w:r>
    </w:p>
    <w:p w:rsidR="00C9360F" w:rsidRDefault="00C9360F" w:rsidP="00C9360F">
      <w:pPr>
        <w:pStyle w:val="ConsPlusNonformat"/>
        <w:jc w:val="both"/>
      </w:pPr>
    </w:p>
    <w:p w:rsidR="00C9360F" w:rsidRDefault="00C9360F" w:rsidP="00C9360F">
      <w:pPr>
        <w:pStyle w:val="ConsPlusNonformat"/>
        <w:jc w:val="both"/>
      </w:pPr>
      <w:r>
        <w:t>Заявитель  -  некоммерческая  организация,  осуществляющая деятельность, не</w:t>
      </w:r>
    </w:p>
    <w:p w:rsidR="00C9360F" w:rsidRDefault="00C9360F" w:rsidP="00C9360F">
      <w:pPr>
        <w:pStyle w:val="ConsPlusNonformat"/>
        <w:jc w:val="both"/>
      </w:pPr>
      <w:proofErr w:type="gramStart"/>
      <w:r>
        <w:t>приносящую</w:t>
      </w:r>
      <w:proofErr w:type="gramEnd"/>
      <w:r>
        <w:t xml:space="preserve">    ей    доход,   в   том   числе   некоммерческая   организация</w:t>
      </w:r>
    </w:p>
    <w:p w:rsidR="00C9360F" w:rsidRDefault="00C9360F" w:rsidP="00C9360F">
      <w:pPr>
        <w:pStyle w:val="ConsPlusNonformat"/>
        <w:jc w:val="both"/>
      </w:pPr>
      <w:r>
        <w:t>территориального  общественного  самоуправления  указывает  вопрос местного</w:t>
      </w:r>
    </w:p>
    <w:p w:rsidR="00C9360F" w:rsidRDefault="00C9360F" w:rsidP="00C9360F">
      <w:pPr>
        <w:pStyle w:val="ConsPlusNonformat"/>
        <w:jc w:val="both"/>
      </w:pPr>
      <w:r>
        <w:t xml:space="preserve">значения  в  соответствии  со  </w:t>
      </w:r>
      <w:hyperlink r:id="rId38" w:history="1">
        <w:r>
          <w:rPr>
            <w:color w:val="0000FF"/>
          </w:rPr>
          <w:t>ст.  16</w:t>
        </w:r>
      </w:hyperlink>
      <w:r>
        <w:t xml:space="preserve">  Федерального  закона  от 06.10.2003</w:t>
      </w:r>
    </w:p>
    <w:p w:rsidR="00C9360F" w:rsidRDefault="00C9360F" w:rsidP="00C9360F">
      <w:pPr>
        <w:pStyle w:val="ConsPlusNonformat"/>
        <w:jc w:val="both"/>
      </w:pPr>
      <w:r>
        <w:t xml:space="preserve">N   131-ФЗ   "Об  общих  принципах  организации  местного  самоуправления </w:t>
      </w:r>
      <w:proofErr w:type="gramStart"/>
      <w:r>
        <w:t>в</w:t>
      </w:r>
      <w:proofErr w:type="gramEnd"/>
    </w:p>
    <w:p w:rsidR="00C9360F" w:rsidRDefault="00C9360F" w:rsidP="00C9360F">
      <w:pPr>
        <w:pStyle w:val="ConsPlusNonformat"/>
        <w:jc w:val="both"/>
      </w:pPr>
      <w:r>
        <w:t xml:space="preserve">Российской   Федерации",   для   </w:t>
      </w:r>
      <w:proofErr w:type="gramStart"/>
      <w:r>
        <w:t>решения</w:t>
      </w:r>
      <w:proofErr w:type="gramEnd"/>
      <w:r>
        <w:t xml:space="preserve">   которого   будет  использоваться</w:t>
      </w:r>
    </w:p>
    <w:p w:rsidR="00C9360F" w:rsidRDefault="00C9360F" w:rsidP="00C9360F">
      <w:pPr>
        <w:pStyle w:val="ConsPlusNonformat"/>
        <w:jc w:val="both"/>
      </w:pPr>
      <w:r>
        <w:t>муниципальное имущество ___________________________________________________</w:t>
      </w:r>
    </w:p>
    <w:p w:rsidR="00C9360F" w:rsidRDefault="00C9360F" w:rsidP="00C9360F">
      <w:pPr>
        <w:pStyle w:val="ConsPlusNonformat"/>
        <w:jc w:val="both"/>
      </w:pPr>
      <w:r>
        <w:t>___________________________________________________________________________</w:t>
      </w:r>
    </w:p>
    <w:p w:rsidR="00C9360F" w:rsidRDefault="00C9360F" w:rsidP="00C9360F">
      <w:pPr>
        <w:pStyle w:val="ConsPlusNonformat"/>
        <w:jc w:val="both"/>
      </w:pPr>
    </w:p>
    <w:p w:rsidR="00C9360F" w:rsidRDefault="00C9360F" w:rsidP="00C9360F">
      <w:pPr>
        <w:pStyle w:val="ConsPlusNonformat"/>
        <w:jc w:val="both"/>
      </w:pPr>
      <w:r>
        <w:t>Заявитель   -   социально   ориентированная   некоммерческая   организация,</w:t>
      </w:r>
    </w:p>
    <w:p w:rsidR="00C9360F" w:rsidRDefault="00C9360F" w:rsidP="00C9360F">
      <w:pPr>
        <w:pStyle w:val="ConsPlusNonformat"/>
        <w:jc w:val="both"/>
      </w:pPr>
      <w:proofErr w:type="gramStart"/>
      <w:r>
        <w:t>осуществляющая   деятельность,   не  приносящую  ей  доход,  указывает  вид</w:t>
      </w:r>
      <w:proofErr w:type="gramEnd"/>
    </w:p>
    <w:p w:rsidR="00C9360F" w:rsidRDefault="00C9360F" w:rsidP="00C9360F">
      <w:pPr>
        <w:pStyle w:val="ConsPlusNonformat"/>
        <w:jc w:val="both"/>
      </w:pPr>
      <w:r>
        <w:t xml:space="preserve">деятельности  в  соответствии со </w:t>
      </w:r>
      <w:hyperlink r:id="rId39" w:history="1">
        <w:r>
          <w:rPr>
            <w:color w:val="0000FF"/>
          </w:rPr>
          <w:t>ст. 31.1</w:t>
        </w:r>
      </w:hyperlink>
      <w:r>
        <w:t xml:space="preserve"> Федерального закона от 12.01.1996</w:t>
      </w:r>
    </w:p>
    <w:p w:rsidR="00C9360F" w:rsidRDefault="00C9360F" w:rsidP="00C9360F">
      <w:pPr>
        <w:pStyle w:val="ConsPlusNonformat"/>
        <w:jc w:val="both"/>
      </w:pPr>
      <w:r>
        <w:t xml:space="preserve">N   7-ФЗ   "О  некоммерческих  организациях",  для  </w:t>
      </w:r>
      <w:proofErr w:type="gramStart"/>
      <w:r>
        <w:t>решения</w:t>
      </w:r>
      <w:proofErr w:type="gramEnd"/>
      <w:r>
        <w:t xml:space="preserve">  которого будет</w:t>
      </w:r>
    </w:p>
    <w:p w:rsidR="00C9360F" w:rsidRDefault="00C9360F" w:rsidP="00C9360F">
      <w:pPr>
        <w:pStyle w:val="ConsPlusNonformat"/>
        <w:jc w:val="both"/>
      </w:pPr>
      <w:r>
        <w:t>использоваться муниципальное имущество ____________________________________</w:t>
      </w:r>
    </w:p>
    <w:p w:rsidR="00C9360F" w:rsidRDefault="00C9360F" w:rsidP="00C9360F">
      <w:pPr>
        <w:pStyle w:val="ConsPlusNonformat"/>
        <w:jc w:val="both"/>
      </w:pPr>
      <w:r>
        <w:t>___________________________________________________________________________</w:t>
      </w:r>
    </w:p>
    <w:p w:rsidR="00C9360F" w:rsidRDefault="00C9360F" w:rsidP="00C9360F">
      <w:pPr>
        <w:pStyle w:val="ConsPlusNonformat"/>
        <w:jc w:val="both"/>
      </w:pPr>
    </w:p>
    <w:p w:rsidR="00C9360F" w:rsidRDefault="00C9360F" w:rsidP="00C9360F">
      <w:pPr>
        <w:pStyle w:val="ConsPlusNonformat"/>
        <w:jc w:val="both"/>
      </w:pPr>
      <w:r>
        <w:t>ЗАЯВИТЕЛЬ _________________________________________________________________</w:t>
      </w:r>
    </w:p>
    <w:p w:rsidR="00C9360F" w:rsidRDefault="00C9360F" w:rsidP="00C9360F">
      <w:pPr>
        <w:pStyle w:val="ConsPlusNonformat"/>
        <w:jc w:val="both"/>
      </w:pPr>
      <w:r>
        <w:t xml:space="preserve">                     (Ф.И.О., должность представителя)</w:t>
      </w:r>
    </w:p>
    <w:p w:rsidR="00C9360F" w:rsidRDefault="00C9360F" w:rsidP="00C9360F">
      <w:pPr>
        <w:pStyle w:val="ConsPlusNonformat"/>
        <w:jc w:val="both"/>
      </w:pPr>
    </w:p>
    <w:p w:rsidR="00C9360F" w:rsidRDefault="00C9360F" w:rsidP="00C9360F">
      <w:pPr>
        <w:pStyle w:val="ConsPlusNonformat"/>
        <w:jc w:val="both"/>
      </w:pPr>
      <w:r>
        <w:t>Документ, подтверждающий полномочия представителя:</w:t>
      </w:r>
    </w:p>
    <w:p w:rsidR="00C9360F" w:rsidRDefault="00C9360F" w:rsidP="00C9360F">
      <w:pPr>
        <w:pStyle w:val="ConsPlusNonformat"/>
        <w:jc w:val="both"/>
      </w:pPr>
      <w:r>
        <w:t>___________________________________________________________________________</w:t>
      </w:r>
    </w:p>
    <w:p w:rsidR="00C9360F" w:rsidRDefault="00C9360F" w:rsidP="00C9360F">
      <w:pPr>
        <w:pStyle w:val="ConsPlusNonformat"/>
        <w:jc w:val="both"/>
      </w:pPr>
      <w:r>
        <w:t xml:space="preserve">     </w:t>
      </w:r>
      <w:proofErr w:type="gramStart"/>
      <w:r>
        <w:t>(наименование документа, наименование органа, выдавшего документ,</w:t>
      </w:r>
      <w:proofErr w:type="gramEnd"/>
    </w:p>
    <w:p w:rsidR="00C9360F" w:rsidRDefault="00C9360F" w:rsidP="00C9360F">
      <w:pPr>
        <w:pStyle w:val="ConsPlusNonformat"/>
        <w:jc w:val="both"/>
      </w:pPr>
      <w:r>
        <w:t xml:space="preserve">                          дата и номер документа)</w:t>
      </w:r>
    </w:p>
    <w:p w:rsidR="00C9360F" w:rsidRDefault="00C9360F" w:rsidP="00C9360F">
      <w:pPr>
        <w:pStyle w:val="ConsPlusNonformat"/>
        <w:jc w:val="both"/>
      </w:pPr>
    </w:p>
    <w:p w:rsidR="00B372FE" w:rsidRDefault="00C9360F" w:rsidP="00C9360F">
      <w:pPr>
        <w:pStyle w:val="ConsPlusNonformat"/>
        <w:jc w:val="both"/>
      </w:pPr>
      <w:r>
        <w:t xml:space="preserve">"_____" _______________ 20__ г.                    ________________________ </w:t>
      </w:r>
      <w:bookmarkStart w:id="32" w:name="_GoBack"/>
      <w:bookmarkEnd w:id="32"/>
    </w:p>
    <w:sectPr w:rsidR="00B37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925D1"/>
    <w:multiLevelType w:val="hybridMultilevel"/>
    <w:tmpl w:val="46B27ABC"/>
    <w:lvl w:ilvl="0" w:tplc="45E250E2">
      <w:start w:val="1"/>
      <w:numFmt w:val="upperRoman"/>
      <w:lvlText w:val="%1."/>
      <w:lvlJc w:val="left"/>
      <w:pPr>
        <w:ind w:left="1446" w:hanging="72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
    <w:nsid w:val="6C8878AE"/>
    <w:multiLevelType w:val="hybridMultilevel"/>
    <w:tmpl w:val="E6946A46"/>
    <w:lvl w:ilvl="0" w:tplc="7B1ECE10">
      <w:start w:val="1"/>
      <w:numFmt w:val="decimal"/>
      <w:lvlText w:val="%1."/>
      <w:lvlJc w:val="left"/>
      <w:pPr>
        <w:ind w:left="450" w:hanging="45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32"/>
    <w:rsid w:val="005D4A3C"/>
    <w:rsid w:val="008D1532"/>
    <w:rsid w:val="00A60FA6"/>
    <w:rsid w:val="00B372FE"/>
    <w:rsid w:val="00C9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3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6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9360F"/>
    <w:rPr>
      <w:color w:val="0000FF" w:themeColor="hyperlink"/>
      <w:u w:val="single"/>
    </w:rPr>
  </w:style>
  <w:style w:type="character" w:customStyle="1" w:styleId="a4">
    <w:name w:val="Текст выноски Знак"/>
    <w:basedOn w:val="a0"/>
    <w:link w:val="a5"/>
    <w:uiPriority w:val="99"/>
    <w:semiHidden/>
    <w:rsid w:val="00C9360F"/>
    <w:rPr>
      <w:rFonts w:ascii="Tahoma" w:hAnsi="Tahoma" w:cs="Tahoma"/>
      <w:sz w:val="16"/>
      <w:szCs w:val="16"/>
    </w:rPr>
  </w:style>
  <w:style w:type="paragraph" w:styleId="a5">
    <w:name w:val="Balloon Text"/>
    <w:basedOn w:val="a"/>
    <w:link w:val="a4"/>
    <w:uiPriority w:val="99"/>
    <w:semiHidden/>
    <w:unhideWhenUsed/>
    <w:rsid w:val="00C9360F"/>
    <w:pPr>
      <w:spacing w:after="0" w:line="240" w:lineRule="auto"/>
    </w:pPr>
    <w:rPr>
      <w:rFonts w:ascii="Tahoma" w:hAnsi="Tahoma" w:cs="Tahoma"/>
      <w:sz w:val="16"/>
      <w:szCs w:val="16"/>
    </w:rPr>
  </w:style>
  <w:style w:type="paragraph" w:styleId="a6">
    <w:name w:val="List Paragraph"/>
    <w:basedOn w:val="a"/>
    <w:uiPriority w:val="34"/>
    <w:qFormat/>
    <w:rsid w:val="00C93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3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6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9360F"/>
    <w:rPr>
      <w:color w:val="0000FF" w:themeColor="hyperlink"/>
      <w:u w:val="single"/>
    </w:rPr>
  </w:style>
  <w:style w:type="character" w:customStyle="1" w:styleId="a4">
    <w:name w:val="Текст выноски Знак"/>
    <w:basedOn w:val="a0"/>
    <w:link w:val="a5"/>
    <w:uiPriority w:val="99"/>
    <w:semiHidden/>
    <w:rsid w:val="00C9360F"/>
    <w:rPr>
      <w:rFonts w:ascii="Tahoma" w:hAnsi="Tahoma" w:cs="Tahoma"/>
      <w:sz w:val="16"/>
      <w:szCs w:val="16"/>
    </w:rPr>
  </w:style>
  <w:style w:type="paragraph" w:styleId="a5">
    <w:name w:val="Balloon Text"/>
    <w:basedOn w:val="a"/>
    <w:link w:val="a4"/>
    <w:uiPriority w:val="99"/>
    <w:semiHidden/>
    <w:unhideWhenUsed/>
    <w:rsid w:val="00C9360F"/>
    <w:pPr>
      <w:spacing w:after="0" w:line="240" w:lineRule="auto"/>
    </w:pPr>
    <w:rPr>
      <w:rFonts w:ascii="Tahoma" w:hAnsi="Tahoma" w:cs="Tahoma"/>
      <w:sz w:val="16"/>
      <w:szCs w:val="16"/>
    </w:rPr>
  </w:style>
  <w:style w:type="paragraph" w:styleId="a6">
    <w:name w:val="List Paragraph"/>
    <w:basedOn w:val="a"/>
    <w:uiPriority w:val="34"/>
    <w:qFormat/>
    <w:rsid w:val="00C9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F8EF3668F9309DEABE41990B445CEDCFE7EE1358D8725976C7DD1CEW9X3M" TargetMode="External"/><Relationship Id="rId13" Type="http://schemas.openxmlformats.org/officeDocument/2006/relationships/hyperlink" Target="consultantplus://offline/ref=75FF8EF3668F9309DEABE41990B445CEDFF070E0368F8725976C7DD1CE93163F7C9B6F05E4D51785WEX2M" TargetMode="External"/><Relationship Id="rId18" Type="http://schemas.openxmlformats.org/officeDocument/2006/relationships/hyperlink" Target="consultantplus://offline/ref=75FF8EF3668F9309DEABE41990B445CEDCFF79E633818725976C7DD1CE93163F7C9B6F05E4D51185WEX4M" TargetMode="External"/><Relationship Id="rId26" Type="http://schemas.openxmlformats.org/officeDocument/2006/relationships/hyperlink" Target="consultantplus://offline/ref=75FF8EF3668F9309DEABE40F93D81BC1D8FD26E9358A8F76CB3A7B8691C3106A3CDB6950A7911A87E6BF5505W9X3M" TargetMode="External"/><Relationship Id="rId39" Type="http://schemas.openxmlformats.org/officeDocument/2006/relationships/hyperlink" Target="consultantplus://offline/ref=75FF8EF3668F9309DEABE41990B445CEDDF67BE235808725976C7DD1CE93163F7C9B6F05E7WDX1M" TargetMode="External"/><Relationship Id="rId3" Type="http://schemas.microsoft.com/office/2007/relationships/stylesWithEffects" Target="stylesWithEffects.xml"/><Relationship Id="rId21" Type="http://schemas.openxmlformats.org/officeDocument/2006/relationships/hyperlink" Target="consultantplus://offline/ref=75FF8EF3668F9309DEABE41990B445CEDDF67CE635898725976C7DD1CEW9X3M" TargetMode="External"/><Relationship Id="rId34" Type="http://schemas.openxmlformats.org/officeDocument/2006/relationships/hyperlink" Target="consultantplus://offline/ref=75FF8EF3668F9309DEABE41990B445CEDCFF79E63C888725976C7DD1CE93163F7C9B6F07ECWDX4M" TargetMode="External"/><Relationship Id="rId7" Type="http://schemas.openxmlformats.org/officeDocument/2006/relationships/hyperlink" Target="consultantplus://offline/ref=75FF8EF3668F9309DEABE41990B445CEDCFE7BE133808725976C7DD1CEW9X3M" TargetMode="External"/><Relationship Id="rId12" Type="http://schemas.openxmlformats.org/officeDocument/2006/relationships/hyperlink" Target="consultantplus://offline/ref=75FF8EF3668F9309DEABE40F93D81BC1D8FD26E93C8A8B7ACC33268C999A1C68W3XBM" TargetMode="External"/><Relationship Id="rId17" Type="http://schemas.openxmlformats.org/officeDocument/2006/relationships/hyperlink" Target="consultantplus://offline/ref=75FF8EF3668F9309DEABE41990B445CEDCFF7CE23D8A8725976C7DD1CEW9X3M" TargetMode="External"/><Relationship Id="rId25" Type="http://schemas.openxmlformats.org/officeDocument/2006/relationships/hyperlink" Target="consultantplus://offline/ref=75FF8EF3668F9309DEABE40F93D81BC1D8FD26E9358B8C76CA3D7B8691C3106A3CDB6950A7911A87E6BF5504W9X9M" TargetMode="External"/><Relationship Id="rId33" Type="http://schemas.openxmlformats.org/officeDocument/2006/relationships/hyperlink" Target="consultantplus://offline/ref=75FF8EF3668F9309DEABE41990B445CEDCFF79E63C888725976C7DD1CE93163F7C9B6F0CWEXDM" TargetMode="External"/><Relationship Id="rId38" Type="http://schemas.openxmlformats.org/officeDocument/2006/relationships/hyperlink" Target="consultantplus://offline/ref=75FF8EF3668F9309DEABE41990B445CEDCFF79E633818725976C7DD1CE93163F7C9B6F05E4D51680WEX0M" TargetMode="External"/><Relationship Id="rId2" Type="http://schemas.openxmlformats.org/officeDocument/2006/relationships/styles" Target="styles.xml"/><Relationship Id="rId16" Type="http://schemas.openxmlformats.org/officeDocument/2006/relationships/hyperlink" Target="consultantplus://offline/ref=75FF8EF3668F9309DEABE40F93D81BC1D8FD26E9358A8F76CB3A7B8691C3106A3CDB6950A7911A87E6BF5505W9X3M" TargetMode="External"/><Relationship Id="rId20" Type="http://schemas.openxmlformats.org/officeDocument/2006/relationships/hyperlink" Target="consultantplus://offline/ref=75FF8EF3668F9309DEABE41990B445CEDCFF79E63C888725976C7DD1CEW9X3M" TargetMode="External"/><Relationship Id="rId29" Type="http://schemas.openxmlformats.org/officeDocument/2006/relationships/hyperlink" Target="consultantplus://offline/ref=75FF8EF3668F9309DEABE41990B445CEDCFF79E63C888725976C7DD1CE93163F7C9B6F05E4D5128FWEXF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5FF8EF3668F9309DEABE40F93D81BC1D8FD26E9358B8E75C33A7B8691C3106A3CDB6950A7911A87E6BF5205W9XAM" TargetMode="External"/><Relationship Id="rId24" Type="http://schemas.openxmlformats.org/officeDocument/2006/relationships/hyperlink" Target="consultantplus://offline/ref=75FF8EF3668F9309DEABE40F93D81BC1D8FD26E9358A8975C8307B8691C3106A3CDB6950A7911A87E6BF5703W9XBM" TargetMode="External"/><Relationship Id="rId32" Type="http://schemas.openxmlformats.org/officeDocument/2006/relationships/hyperlink" Target="consultantplus://offline/ref=75FF8EF3668F9309DEABE41990B445CEDCFF79E633818725976C7DD1CEW9X3M" TargetMode="External"/><Relationship Id="rId37" Type="http://schemas.openxmlformats.org/officeDocument/2006/relationships/hyperlink" Target="consultantplus://offline/ref=75FF8EF3668F9309DEABE41990B445CEDDF67BE235808725976C7DD1CE93163F7C9B6F05E7WDX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FF8EF3668F9309DEABE41990B445CEDCFF79E63C888725976C7DD1CE93163F7C9B6F02E7WDX0M" TargetMode="External"/><Relationship Id="rId23" Type="http://schemas.openxmlformats.org/officeDocument/2006/relationships/hyperlink" Target="consultantplus://offline/ref=75FF8EF3668F9309DEABE41990B445CEDCFE71E032808725976C7DD1CE93163F7C9B6F05E4D5178FWEX2M" TargetMode="External"/><Relationship Id="rId28" Type="http://schemas.openxmlformats.org/officeDocument/2006/relationships/hyperlink" Target="consultantplus://offline/ref=75FF8EF3668F9309DEABE40F93D81BC1D8FD26E9358A8F76CB3A7B8691C3106A3CDB6950A7911A87E6BF5505W9X3M" TargetMode="External"/><Relationship Id="rId36" Type="http://schemas.openxmlformats.org/officeDocument/2006/relationships/hyperlink" Target="consultantplus://offline/ref=75FF8EF3668F9309DEABE41990B445CEDCFF79E63C888725976C7DD1CE93163F7C9B6F05E4D51282WEX2M" TargetMode="External"/><Relationship Id="rId10" Type="http://schemas.openxmlformats.org/officeDocument/2006/relationships/hyperlink" Target="consultantplus://offline/ref=75FF8EF3668F9309DEABE40F93D81BC1D8FD26E9358B8E75C33A7B8691C3106A3CDB6950A7911A87E6BF5007W9XBM" TargetMode="External"/><Relationship Id="rId19" Type="http://schemas.openxmlformats.org/officeDocument/2006/relationships/hyperlink" Target="consultantplus://offline/ref=75FF8EF3668F9309DEABE41990B445CEDCFE7BE133808725976C7DD1CEW9X3M" TargetMode="External"/><Relationship Id="rId31" Type="http://schemas.openxmlformats.org/officeDocument/2006/relationships/hyperlink" Target="consultantplus://offline/ref=75FF8EF3668F9309DEABE41990B445CEDCFF79E633818725976C7DD1CEW9X3M" TargetMode="External"/><Relationship Id="rId4" Type="http://schemas.openxmlformats.org/officeDocument/2006/relationships/settings" Target="settings.xml"/><Relationship Id="rId9" Type="http://schemas.openxmlformats.org/officeDocument/2006/relationships/hyperlink" Target="consultantplus://offline/ref=75FF8EF3668F9309DEABE41990B445CEDCFE71E032808725976C7DD1CE93163F7C9B6F05E4D5178FWEX2M" TargetMode="External"/><Relationship Id="rId14" Type="http://schemas.openxmlformats.org/officeDocument/2006/relationships/hyperlink" Target="consultantplus://offline/ref=75FF8EF3668F9309DEABE41990B445CEDFF070E0368F8725976C7DD1CE93163F7C9B6F05E4D5178EWEXEM" TargetMode="External"/><Relationship Id="rId22" Type="http://schemas.openxmlformats.org/officeDocument/2006/relationships/hyperlink" Target="consultantplus://offline/ref=75FF8EF3668F9309DEABE41990B445CEDDF67BE235808725976C7DD1CEW9X3M" TargetMode="External"/><Relationship Id="rId27" Type="http://schemas.openxmlformats.org/officeDocument/2006/relationships/hyperlink" Target="consultantplus://offline/ref=75FF8EF3668F9309DEABE40F93D81BC1D8FD26E9358B8C76CA3D7B8691C3106A3CDB6950A7911A87E6BF5504W9X9M" TargetMode="External"/><Relationship Id="rId30" Type="http://schemas.openxmlformats.org/officeDocument/2006/relationships/hyperlink" Target="consultantplus://offline/ref=75FF8EF3668F9309DEABE41990B445CEDCFF79E63C888725976C7DD1CE93163F7C9B6F02WEX7M" TargetMode="External"/><Relationship Id="rId35" Type="http://schemas.openxmlformats.org/officeDocument/2006/relationships/hyperlink" Target="consultantplus://offline/ref=75FF8EF3668F9309DEABE41990B445CEDCFF79E63C888725976C7DD1CE93163F7C9B6F05E4D5128FWE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14132</Words>
  <Characters>80555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2019-04-22T11:03:00Z</cp:lastPrinted>
  <dcterms:created xsi:type="dcterms:W3CDTF">2019-04-22T10:59:00Z</dcterms:created>
  <dcterms:modified xsi:type="dcterms:W3CDTF">2019-04-22T11:43:00Z</dcterms:modified>
</cp:coreProperties>
</file>