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D2" w:rsidRPr="000003F5" w:rsidRDefault="000E45D2" w:rsidP="000E45D2">
      <w:pPr>
        <w:keepNext/>
        <w:jc w:val="center"/>
        <w:outlineLvl w:val="5"/>
        <w:rPr>
          <w:b/>
          <w:sz w:val="28"/>
          <w:szCs w:val="28"/>
        </w:rPr>
      </w:pPr>
      <w:r w:rsidRPr="000003F5">
        <w:rPr>
          <w:b/>
          <w:sz w:val="28"/>
          <w:szCs w:val="28"/>
        </w:rPr>
        <w:t>ПОЯСНИТЕЛЬНАЯ ЗАПИСКА</w:t>
      </w:r>
    </w:p>
    <w:p w:rsidR="000E45D2" w:rsidRPr="000003F5" w:rsidRDefault="000E45D2" w:rsidP="000E45D2">
      <w:pPr>
        <w:jc w:val="both"/>
        <w:rPr>
          <w:b/>
          <w:sz w:val="28"/>
          <w:szCs w:val="28"/>
        </w:rPr>
      </w:pPr>
    </w:p>
    <w:p w:rsidR="000E45D2" w:rsidRPr="000003F5" w:rsidRDefault="000E45D2" w:rsidP="000E45D2">
      <w:pPr>
        <w:widowControl w:val="0"/>
        <w:tabs>
          <w:tab w:val="left" w:pos="709"/>
        </w:tabs>
        <w:ind w:right="20" w:firstLine="709"/>
        <w:jc w:val="center"/>
        <w:rPr>
          <w:b/>
          <w:sz w:val="28"/>
          <w:szCs w:val="28"/>
        </w:rPr>
      </w:pPr>
      <w:r w:rsidRPr="000003F5">
        <w:rPr>
          <w:b/>
          <w:sz w:val="28"/>
          <w:szCs w:val="28"/>
        </w:rPr>
        <w:t xml:space="preserve">к проекту распоряжения «О внесении изменения в </w:t>
      </w:r>
      <w:r w:rsidRPr="000003F5">
        <w:rPr>
          <w:rFonts w:eastAsia="SimSun" w:cs="Mangal"/>
          <w:b/>
          <w:kern w:val="3"/>
          <w:sz w:val="28"/>
          <w:szCs w:val="28"/>
          <w:lang w:bidi="hi-IN"/>
        </w:rPr>
        <w:t>муниципальную программу «</w:t>
      </w:r>
      <w:r w:rsidRPr="000003F5">
        <w:rPr>
          <w:b/>
          <w:sz w:val="28"/>
          <w:szCs w:val="28"/>
        </w:rPr>
        <w:t xml:space="preserve">Сохранение, использование и популяризация объектов культурного наследия муниципального образования город Тобольск», утвержденную распоряжением </w:t>
      </w:r>
      <w:r w:rsidRPr="000003F5">
        <w:rPr>
          <w:b/>
          <w:bCs/>
          <w:iCs/>
          <w:sz w:val="28"/>
          <w:szCs w:val="28"/>
        </w:rPr>
        <w:t>Администрации города Тобольска от 30.03.2020 № 60-рк</w:t>
      </w:r>
      <w:r w:rsidRPr="000003F5">
        <w:rPr>
          <w:b/>
          <w:sz w:val="28"/>
          <w:szCs w:val="28"/>
        </w:rPr>
        <w:t>»</w:t>
      </w:r>
    </w:p>
    <w:p w:rsidR="000E45D2" w:rsidRPr="000003F5" w:rsidRDefault="000E45D2" w:rsidP="000E45D2">
      <w:pPr>
        <w:widowControl w:val="0"/>
        <w:tabs>
          <w:tab w:val="left" w:pos="709"/>
        </w:tabs>
        <w:ind w:right="20" w:firstLine="709"/>
        <w:jc w:val="center"/>
        <w:rPr>
          <w:sz w:val="28"/>
          <w:szCs w:val="28"/>
        </w:rPr>
      </w:pPr>
      <w:r w:rsidRPr="000003F5">
        <w:rPr>
          <w:sz w:val="28"/>
          <w:szCs w:val="28"/>
        </w:rPr>
        <w:tab/>
      </w:r>
    </w:p>
    <w:p w:rsidR="000E45D2" w:rsidRPr="000003F5" w:rsidRDefault="000E45D2" w:rsidP="000E45D2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41271" w:rsidRPr="0045391A" w:rsidRDefault="00C024BE" w:rsidP="00A41271">
      <w:pPr>
        <w:ind w:firstLine="709"/>
        <w:jc w:val="both"/>
        <w:rPr>
          <w:sz w:val="28"/>
          <w:szCs w:val="28"/>
          <w:highlight w:val="yellow"/>
        </w:rPr>
      </w:pPr>
      <w:r w:rsidRPr="00984FB3">
        <w:rPr>
          <w:sz w:val="28"/>
          <w:szCs w:val="28"/>
        </w:rPr>
        <w:t xml:space="preserve">В связи с принятием решения Тобольской городской Думы </w:t>
      </w:r>
      <w:r>
        <w:rPr>
          <w:sz w:val="28"/>
          <w:szCs w:val="28"/>
        </w:rPr>
        <w:t>от 27.04.2021 № 42 «</w:t>
      </w:r>
      <w:r>
        <w:rPr>
          <w:color w:val="000000"/>
          <w:sz w:val="28"/>
          <w:szCs w:val="28"/>
        </w:rPr>
        <w:t xml:space="preserve">О внесении изменений в Решение </w:t>
      </w:r>
      <w:r w:rsidRPr="00271270">
        <w:rPr>
          <w:color w:val="000000"/>
          <w:sz w:val="28"/>
          <w:szCs w:val="28"/>
        </w:rPr>
        <w:t>Тобольской городской Думы от 30.11.2020 №53</w:t>
      </w:r>
      <w:r>
        <w:rPr>
          <w:color w:val="000000"/>
          <w:sz w:val="28"/>
          <w:szCs w:val="28"/>
        </w:rPr>
        <w:t xml:space="preserve"> </w:t>
      </w:r>
      <w:r w:rsidRPr="00271270">
        <w:rPr>
          <w:color w:val="000000"/>
          <w:sz w:val="28"/>
          <w:szCs w:val="28"/>
        </w:rPr>
        <w:t>«О бюджете города Тобольска на 2021 год и на плановый период 2022 и 2023 годов»</w:t>
      </w:r>
      <w:r w:rsidRPr="00984FB3">
        <w:rPr>
          <w:sz w:val="28"/>
          <w:szCs w:val="28"/>
        </w:rPr>
        <w:t xml:space="preserve">, Департаментом градостроительства и землепользования Администрации </w:t>
      </w:r>
      <w:r w:rsidRPr="00C024BE">
        <w:rPr>
          <w:sz w:val="28"/>
          <w:szCs w:val="28"/>
        </w:rPr>
        <w:t xml:space="preserve">города Тобольска (далее – Департамент) вносятся изменения в </w:t>
      </w:r>
      <w:r w:rsidR="006B0734">
        <w:rPr>
          <w:sz w:val="28"/>
          <w:szCs w:val="28"/>
        </w:rPr>
        <w:t xml:space="preserve">муниципальную </w:t>
      </w:r>
      <w:r w:rsidRPr="00C024BE">
        <w:rPr>
          <w:sz w:val="28"/>
          <w:szCs w:val="28"/>
        </w:rPr>
        <w:t xml:space="preserve">программу </w:t>
      </w:r>
      <w:r w:rsidR="006B0734" w:rsidRPr="006B0734">
        <w:rPr>
          <w:sz w:val="28"/>
          <w:szCs w:val="28"/>
        </w:rPr>
        <w:t xml:space="preserve">«Сохранение, использование и популяризация объектов культурного наследия муниципального образования город Тобольск», утвержденную распоряжением </w:t>
      </w:r>
      <w:r w:rsidR="006B0734" w:rsidRPr="006B0734">
        <w:rPr>
          <w:bCs/>
          <w:iCs/>
          <w:sz w:val="28"/>
          <w:szCs w:val="28"/>
        </w:rPr>
        <w:t>Администрации города Тобольска от 30.03.2020 № 60-рк</w:t>
      </w:r>
      <w:r w:rsidRPr="00C024BE">
        <w:rPr>
          <w:sz w:val="28"/>
          <w:szCs w:val="28"/>
        </w:rPr>
        <w:t xml:space="preserve"> (далее – Программа) в части приведения в соответствие финансовых показателей в отношении текущего финансового года.</w:t>
      </w:r>
      <w:r w:rsidR="00A41271" w:rsidRPr="00A41271">
        <w:rPr>
          <w:sz w:val="28"/>
          <w:szCs w:val="28"/>
        </w:rPr>
        <w:t xml:space="preserve"> </w:t>
      </w:r>
      <w:r w:rsidR="00A41271">
        <w:rPr>
          <w:sz w:val="28"/>
          <w:szCs w:val="28"/>
        </w:rPr>
        <w:t xml:space="preserve">В финансовые показатели 2020 года и 2022-2023 годов изменения не вносились.  </w:t>
      </w:r>
    </w:p>
    <w:p w:rsidR="00C024BE" w:rsidRPr="00C024BE" w:rsidRDefault="00A41271" w:rsidP="00535C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вносимыми изменениями в части 2021 года в</w:t>
      </w:r>
      <w:r w:rsidRPr="0045391A">
        <w:rPr>
          <w:sz w:val="28"/>
          <w:szCs w:val="28"/>
        </w:rPr>
        <w:t>сего</w:t>
      </w:r>
      <w:r w:rsidR="00C024BE" w:rsidRPr="00C024BE">
        <w:rPr>
          <w:sz w:val="28"/>
          <w:szCs w:val="28"/>
        </w:rPr>
        <w:t xml:space="preserve"> на реализацию Программы потребуется 94 480,23 тыс. рублей, в том числе по годам:</w:t>
      </w:r>
    </w:p>
    <w:p w:rsidR="00C024BE" w:rsidRPr="00C024BE" w:rsidRDefault="00C024BE" w:rsidP="00535C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4BE">
        <w:rPr>
          <w:rFonts w:ascii="Times New Roman" w:hAnsi="Times New Roman" w:cs="Times New Roman"/>
          <w:sz w:val="28"/>
          <w:szCs w:val="28"/>
        </w:rPr>
        <w:t>2020 год – 44 910,64 тыс. рублей, в том числе по источникам финансирования:</w:t>
      </w:r>
    </w:p>
    <w:p w:rsidR="00C024BE" w:rsidRPr="00C024BE" w:rsidRDefault="00C024BE" w:rsidP="00C024B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4BE">
        <w:rPr>
          <w:rFonts w:ascii="Times New Roman" w:hAnsi="Times New Roman" w:cs="Times New Roman"/>
          <w:sz w:val="28"/>
          <w:szCs w:val="28"/>
        </w:rPr>
        <w:t>бюджет города Тобольска: 37 437,44 тыс. рублей;</w:t>
      </w:r>
    </w:p>
    <w:p w:rsidR="00C024BE" w:rsidRPr="00C024BE" w:rsidRDefault="00C024BE" w:rsidP="00C024B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4BE">
        <w:rPr>
          <w:rFonts w:ascii="Times New Roman" w:hAnsi="Times New Roman" w:cs="Times New Roman"/>
          <w:sz w:val="28"/>
          <w:szCs w:val="28"/>
        </w:rPr>
        <w:t>бюджет Тюменской области: 7 473,20 тыс. рублей;</w:t>
      </w:r>
    </w:p>
    <w:p w:rsidR="00C024BE" w:rsidRPr="00C024BE" w:rsidRDefault="00C024BE" w:rsidP="00C024B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4BE">
        <w:rPr>
          <w:rFonts w:ascii="Times New Roman" w:hAnsi="Times New Roman" w:cs="Times New Roman"/>
          <w:sz w:val="28"/>
          <w:szCs w:val="28"/>
        </w:rPr>
        <w:t>2021 год – 47 569,59 тыс. рублей, в том числе по источникам финансирования:</w:t>
      </w:r>
    </w:p>
    <w:p w:rsidR="00C024BE" w:rsidRPr="00C024BE" w:rsidRDefault="00C024BE" w:rsidP="00C024B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4BE">
        <w:rPr>
          <w:rFonts w:ascii="Times New Roman" w:hAnsi="Times New Roman" w:cs="Times New Roman"/>
          <w:sz w:val="28"/>
          <w:szCs w:val="28"/>
        </w:rPr>
        <w:t>бюджет города Тобольска:  40 276,36 тыс. рублей;</w:t>
      </w:r>
    </w:p>
    <w:p w:rsidR="00C024BE" w:rsidRPr="00C024BE" w:rsidRDefault="00C024BE" w:rsidP="00C024B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4BE">
        <w:rPr>
          <w:rFonts w:ascii="Times New Roman" w:hAnsi="Times New Roman" w:cs="Times New Roman"/>
          <w:sz w:val="28"/>
          <w:szCs w:val="28"/>
        </w:rPr>
        <w:t>бюджет Тюменской области: 7 293,23 тыс. рублей;</w:t>
      </w:r>
    </w:p>
    <w:p w:rsidR="00C024BE" w:rsidRPr="00C024BE" w:rsidRDefault="00C024BE" w:rsidP="00C024B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4BE">
        <w:rPr>
          <w:rFonts w:ascii="Times New Roman" w:hAnsi="Times New Roman" w:cs="Times New Roman"/>
          <w:sz w:val="28"/>
          <w:szCs w:val="28"/>
        </w:rPr>
        <w:t>2022 год – 0 тыс. рублей, в том числе по источникам финансирования:</w:t>
      </w:r>
    </w:p>
    <w:p w:rsidR="00C024BE" w:rsidRPr="00C024BE" w:rsidRDefault="00C024BE" w:rsidP="00C024B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4BE">
        <w:rPr>
          <w:rFonts w:ascii="Times New Roman" w:hAnsi="Times New Roman" w:cs="Times New Roman"/>
          <w:sz w:val="28"/>
          <w:szCs w:val="28"/>
        </w:rPr>
        <w:t>бюджет города Тобольска: 0 тыс. рублей;</w:t>
      </w:r>
    </w:p>
    <w:p w:rsidR="00C024BE" w:rsidRPr="00C024BE" w:rsidRDefault="00C024BE" w:rsidP="00C024B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4BE">
        <w:rPr>
          <w:rFonts w:ascii="Times New Roman" w:hAnsi="Times New Roman" w:cs="Times New Roman"/>
          <w:sz w:val="28"/>
          <w:szCs w:val="28"/>
        </w:rPr>
        <w:t>2023 год – 0 тыс. рублей, в том числе по источникам финансирования:</w:t>
      </w:r>
    </w:p>
    <w:p w:rsidR="00C024BE" w:rsidRPr="00C024BE" w:rsidRDefault="00C024BE" w:rsidP="00C024BE">
      <w:pPr>
        <w:widowControl w:val="0"/>
        <w:autoSpaceDE w:val="0"/>
        <w:ind w:firstLine="709"/>
        <w:contextualSpacing/>
        <w:jc w:val="both"/>
        <w:rPr>
          <w:sz w:val="28"/>
          <w:szCs w:val="28"/>
          <w:highlight w:val="yellow"/>
        </w:rPr>
      </w:pPr>
      <w:r w:rsidRPr="00C024BE">
        <w:rPr>
          <w:sz w:val="28"/>
          <w:szCs w:val="28"/>
        </w:rPr>
        <w:t>бюджет города Тобольска: 0 тыс. рублей.</w:t>
      </w:r>
    </w:p>
    <w:p w:rsidR="00C024BE" w:rsidRPr="00C024BE" w:rsidRDefault="00C024BE" w:rsidP="00C024BE">
      <w:pPr>
        <w:autoSpaceDN w:val="0"/>
        <w:ind w:firstLine="709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 w:rsidRPr="00C024BE">
        <w:rPr>
          <w:rFonts w:eastAsia="SimSun"/>
          <w:kern w:val="3"/>
          <w:sz w:val="28"/>
          <w:szCs w:val="28"/>
          <w:lang w:bidi="hi-IN"/>
        </w:rPr>
        <w:t xml:space="preserve">Кроме того, задача </w:t>
      </w:r>
      <w:r>
        <w:rPr>
          <w:rFonts w:eastAsia="SimSun"/>
          <w:kern w:val="3"/>
          <w:sz w:val="28"/>
          <w:szCs w:val="28"/>
          <w:lang w:bidi="hi-IN"/>
        </w:rPr>
        <w:t>3</w:t>
      </w:r>
      <w:r w:rsidRPr="00C024BE">
        <w:rPr>
          <w:rFonts w:eastAsia="SimSun"/>
          <w:kern w:val="3"/>
          <w:sz w:val="28"/>
          <w:szCs w:val="28"/>
          <w:lang w:bidi="hi-IN"/>
        </w:rPr>
        <w:t xml:space="preserve"> «</w:t>
      </w:r>
      <w:r>
        <w:rPr>
          <w:sz w:val="28"/>
          <w:szCs w:val="28"/>
        </w:rPr>
        <w:t xml:space="preserve">Обеспечение </w:t>
      </w:r>
      <w:r w:rsidRPr="00C024BE">
        <w:rPr>
          <w:sz w:val="28"/>
          <w:szCs w:val="28"/>
        </w:rPr>
        <w:t xml:space="preserve">физической сохранности </w:t>
      </w:r>
      <w:r w:rsidRPr="00C024BE">
        <w:rPr>
          <w:bCs/>
          <w:iCs/>
          <w:sz w:val="28"/>
          <w:szCs w:val="28"/>
        </w:rPr>
        <w:t>объектов культурного наследия (памятников истории и культуры)</w:t>
      </w:r>
      <w:r w:rsidRPr="00C024BE">
        <w:rPr>
          <w:sz w:val="28"/>
          <w:szCs w:val="28"/>
        </w:rPr>
        <w:t>»</w:t>
      </w:r>
      <w:r w:rsidRPr="00C024BE">
        <w:rPr>
          <w:rFonts w:eastAsia="SimSun"/>
          <w:kern w:val="3"/>
          <w:sz w:val="28"/>
          <w:szCs w:val="28"/>
          <w:lang w:bidi="hi-IN"/>
        </w:rPr>
        <w:t xml:space="preserve"> раздела</w:t>
      </w:r>
      <w:r w:rsidRPr="00C024BE">
        <w:rPr>
          <w:rFonts w:eastAsia="SimSun" w:cs="Mangal"/>
          <w:kern w:val="3"/>
          <w:sz w:val="28"/>
          <w:szCs w:val="28"/>
          <w:lang w:bidi="hi-IN"/>
        </w:rPr>
        <w:t xml:space="preserve"> 6 Программы </w:t>
      </w:r>
      <w:r>
        <w:rPr>
          <w:rFonts w:eastAsia="SimSun" w:cs="Mangal"/>
          <w:kern w:val="3"/>
          <w:sz w:val="28"/>
          <w:szCs w:val="28"/>
          <w:lang w:bidi="hi-IN"/>
        </w:rPr>
        <w:t>в части мероприятия</w:t>
      </w:r>
      <w:r w:rsidRPr="00C024BE">
        <w:rPr>
          <w:rFonts w:eastAsia="SimSun" w:cs="Mangal"/>
          <w:kern w:val="3"/>
          <w:sz w:val="28"/>
          <w:szCs w:val="28"/>
          <w:lang w:bidi="hi-IN"/>
        </w:rPr>
        <w:t xml:space="preserve"> «</w:t>
      </w:r>
      <w:r w:rsidRPr="00C024BE">
        <w:rPr>
          <w:bCs/>
          <w:iCs/>
          <w:sz w:val="28"/>
          <w:szCs w:val="28"/>
        </w:rPr>
        <w:t>Охрана объектов культурного наследия путем объездов Н(Ч)ОП в отношении объектов культурного наследия, не переданных в пользование третьим лицам</w:t>
      </w:r>
      <w:r w:rsidRPr="00C024BE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дополнена пунктом 7.16 </w:t>
      </w:r>
      <w:r w:rsidR="00873B39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объекта культурного наследи</w:t>
      </w:r>
      <w:r w:rsidRPr="00C024BE">
        <w:rPr>
          <w:sz w:val="28"/>
          <w:szCs w:val="28"/>
        </w:rPr>
        <w:t xml:space="preserve">я </w:t>
      </w:r>
      <w:r w:rsidRPr="00C024BE">
        <w:rPr>
          <w:iCs/>
          <w:sz w:val="28"/>
          <w:szCs w:val="28"/>
        </w:rPr>
        <w:t xml:space="preserve">«Дом жилой», распложенный по адресу: г. Тобольск, </w:t>
      </w:r>
      <w:r>
        <w:rPr>
          <w:iCs/>
          <w:sz w:val="28"/>
          <w:szCs w:val="28"/>
        </w:rPr>
        <w:t xml:space="preserve">                 </w:t>
      </w:r>
      <w:r w:rsidRPr="00C024BE">
        <w:rPr>
          <w:iCs/>
          <w:sz w:val="28"/>
          <w:szCs w:val="28"/>
        </w:rPr>
        <w:t>ул. Басова, 1</w:t>
      </w:r>
      <w:r w:rsidRPr="00C024BE">
        <w:rPr>
          <w:sz w:val="28"/>
          <w:szCs w:val="28"/>
        </w:rPr>
        <w:t>. Финансовый показатель по данному мероприятию на момент внесения изменения в Программу составляет «</w:t>
      </w:r>
      <w:r>
        <w:rPr>
          <w:sz w:val="28"/>
          <w:szCs w:val="28"/>
        </w:rPr>
        <w:t>22,04 тыс. рублей</w:t>
      </w:r>
      <w:r w:rsidRPr="00C024BE">
        <w:rPr>
          <w:sz w:val="28"/>
          <w:szCs w:val="28"/>
        </w:rPr>
        <w:t>».</w:t>
      </w:r>
    </w:p>
    <w:p w:rsidR="00C024BE" w:rsidRPr="00984FB3" w:rsidRDefault="00C024BE" w:rsidP="00C024BE">
      <w:pPr>
        <w:autoSpaceDN w:val="0"/>
        <w:ind w:firstLine="709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 w:rsidRPr="00C024BE">
        <w:rPr>
          <w:rFonts w:eastAsia="SimSun" w:cs="Mangal"/>
          <w:kern w:val="3"/>
          <w:sz w:val="28"/>
          <w:szCs w:val="28"/>
          <w:lang w:bidi="hi-IN"/>
        </w:rPr>
        <w:t>В целях проведения общественного обсуждения проекта распоряжения «О внесении изменения</w:t>
      </w:r>
      <w:r w:rsidRPr="00984FB3">
        <w:rPr>
          <w:rFonts w:eastAsia="SimSun" w:cs="Mangal"/>
          <w:kern w:val="3"/>
          <w:sz w:val="28"/>
          <w:szCs w:val="28"/>
          <w:lang w:bidi="hi-IN"/>
        </w:rPr>
        <w:t xml:space="preserve"> в муниципальную программу «</w:t>
      </w:r>
      <w:r w:rsidR="00243D62" w:rsidRPr="006B0734">
        <w:rPr>
          <w:sz w:val="28"/>
          <w:szCs w:val="28"/>
        </w:rPr>
        <w:t xml:space="preserve">Сохранение, использование и популяризация объектов культурного наследия муниципального образования город Тобольск», утвержденную распоряжением </w:t>
      </w:r>
      <w:r w:rsidR="00243D62" w:rsidRPr="006B0734">
        <w:rPr>
          <w:bCs/>
          <w:iCs/>
          <w:sz w:val="28"/>
          <w:szCs w:val="28"/>
        </w:rPr>
        <w:lastRenderedPageBreak/>
        <w:t>Администрации города Тобольска от 30.03.2020 № 60-рк</w:t>
      </w:r>
      <w:r w:rsidR="00243D62">
        <w:rPr>
          <w:bCs/>
          <w:iCs/>
          <w:sz w:val="28"/>
          <w:szCs w:val="28"/>
        </w:rPr>
        <w:t>,</w:t>
      </w:r>
      <w:r w:rsidRPr="00984FB3">
        <w:rPr>
          <w:rFonts w:eastAsia="SimSun" w:cs="Mangal"/>
          <w:kern w:val="3"/>
          <w:sz w:val="28"/>
          <w:szCs w:val="28"/>
          <w:lang w:bidi="hi-IN"/>
        </w:rPr>
        <w:t xml:space="preserve"> </w:t>
      </w:r>
      <w:r>
        <w:rPr>
          <w:rFonts w:eastAsia="SimSun" w:cs="Mangal"/>
          <w:kern w:val="3"/>
          <w:sz w:val="28"/>
          <w:szCs w:val="28"/>
          <w:lang w:bidi="hi-IN"/>
        </w:rPr>
        <w:t>2</w:t>
      </w:r>
      <w:r w:rsidR="00024662">
        <w:rPr>
          <w:rFonts w:eastAsia="SimSun" w:cs="Mangal"/>
          <w:kern w:val="3"/>
          <w:sz w:val="28"/>
          <w:szCs w:val="28"/>
          <w:lang w:bidi="hi-IN"/>
        </w:rPr>
        <w:t>8</w:t>
      </w:r>
      <w:r>
        <w:rPr>
          <w:rFonts w:eastAsia="SimSun" w:cs="Mangal"/>
          <w:kern w:val="3"/>
          <w:sz w:val="28"/>
          <w:szCs w:val="28"/>
          <w:lang w:bidi="hi-IN"/>
        </w:rPr>
        <w:t xml:space="preserve"> мая 2021 года </w:t>
      </w:r>
      <w:r w:rsidRPr="00984FB3">
        <w:rPr>
          <w:rFonts w:eastAsia="SimSun" w:cs="Mangal"/>
          <w:kern w:val="3"/>
          <w:sz w:val="28"/>
          <w:szCs w:val="28"/>
          <w:lang w:bidi="hi-IN"/>
        </w:rPr>
        <w:t xml:space="preserve">документ был размещен в государственной автоматизированной информационной системе «Управление». Общественные обсуждения проводились в период с </w:t>
      </w:r>
      <w:r>
        <w:rPr>
          <w:rFonts w:eastAsia="SimSun" w:cs="Mangal"/>
          <w:kern w:val="3"/>
          <w:sz w:val="28"/>
          <w:szCs w:val="28"/>
          <w:lang w:bidi="hi-IN"/>
        </w:rPr>
        <w:t>2</w:t>
      </w:r>
      <w:r w:rsidR="00024662">
        <w:rPr>
          <w:rFonts w:eastAsia="SimSun" w:cs="Mangal"/>
          <w:kern w:val="3"/>
          <w:sz w:val="28"/>
          <w:szCs w:val="28"/>
          <w:lang w:bidi="hi-IN"/>
        </w:rPr>
        <w:t>9</w:t>
      </w:r>
      <w:r w:rsidRPr="00984FB3">
        <w:rPr>
          <w:rFonts w:eastAsia="SimSun" w:cs="Mangal"/>
          <w:kern w:val="3"/>
          <w:sz w:val="28"/>
          <w:szCs w:val="28"/>
          <w:lang w:bidi="hi-IN"/>
        </w:rPr>
        <w:t>.0</w:t>
      </w:r>
      <w:r>
        <w:rPr>
          <w:rFonts w:eastAsia="SimSun" w:cs="Mangal"/>
          <w:kern w:val="3"/>
          <w:sz w:val="28"/>
          <w:szCs w:val="28"/>
          <w:lang w:bidi="hi-IN"/>
        </w:rPr>
        <w:t>5</w:t>
      </w:r>
      <w:r w:rsidRPr="00984FB3">
        <w:rPr>
          <w:rFonts w:eastAsia="SimSun" w:cs="Mangal"/>
          <w:kern w:val="3"/>
          <w:sz w:val="28"/>
          <w:szCs w:val="28"/>
          <w:lang w:bidi="hi-IN"/>
        </w:rPr>
        <w:t>.2021 года по 0</w:t>
      </w:r>
      <w:r w:rsidR="00024662">
        <w:rPr>
          <w:rFonts w:eastAsia="SimSun" w:cs="Mangal"/>
          <w:kern w:val="3"/>
          <w:sz w:val="28"/>
          <w:szCs w:val="28"/>
          <w:lang w:bidi="hi-IN"/>
        </w:rPr>
        <w:t>4</w:t>
      </w:r>
      <w:bookmarkStart w:id="0" w:name="_GoBack"/>
      <w:bookmarkEnd w:id="0"/>
      <w:r w:rsidRPr="00984FB3">
        <w:rPr>
          <w:rFonts w:eastAsia="SimSun" w:cs="Mangal"/>
          <w:kern w:val="3"/>
          <w:sz w:val="28"/>
          <w:szCs w:val="28"/>
          <w:lang w:bidi="hi-IN"/>
        </w:rPr>
        <w:t>.0</w:t>
      </w:r>
      <w:r>
        <w:rPr>
          <w:rFonts w:eastAsia="SimSun" w:cs="Mangal"/>
          <w:kern w:val="3"/>
          <w:sz w:val="28"/>
          <w:szCs w:val="28"/>
          <w:lang w:bidi="hi-IN"/>
        </w:rPr>
        <w:t>6</w:t>
      </w:r>
      <w:r w:rsidRPr="00984FB3">
        <w:rPr>
          <w:rFonts w:eastAsia="SimSun" w:cs="Mangal"/>
          <w:kern w:val="3"/>
          <w:sz w:val="28"/>
          <w:szCs w:val="28"/>
          <w:lang w:bidi="hi-IN"/>
        </w:rPr>
        <w:t xml:space="preserve">.2021 года. В ходе общественных обсуждений проекта внесения изменений в </w:t>
      </w:r>
      <w:r>
        <w:rPr>
          <w:rFonts w:eastAsia="SimSun" w:cs="Mangal"/>
          <w:kern w:val="3"/>
          <w:sz w:val="28"/>
          <w:szCs w:val="28"/>
          <w:lang w:bidi="hi-IN"/>
        </w:rPr>
        <w:t>П</w:t>
      </w:r>
      <w:r w:rsidRPr="00984FB3">
        <w:rPr>
          <w:rFonts w:eastAsia="SimSun" w:cs="Mangal"/>
          <w:kern w:val="3"/>
          <w:sz w:val="28"/>
          <w:szCs w:val="28"/>
          <w:lang w:bidi="hi-IN"/>
        </w:rPr>
        <w:t>рограмму предложений и замечаний не поступало.</w:t>
      </w:r>
    </w:p>
    <w:p w:rsidR="00C024BE" w:rsidRPr="00984FB3" w:rsidRDefault="00C024BE" w:rsidP="00C024BE">
      <w:pPr>
        <w:autoSpaceDN w:val="0"/>
        <w:ind w:firstLine="709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 w:rsidRPr="00984FB3">
        <w:rPr>
          <w:rFonts w:eastAsia="SimSun" w:cs="Mangal"/>
          <w:kern w:val="3"/>
          <w:sz w:val="28"/>
          <w:szCs w:val="28"/>
          <w:lang w:bidi="hi-IN"/>
        </w:rPr>
        <w:t>По результатам проведения общественных обсуждений предложений (замечаний) участников общественных обсуждений не поступило.</w:t>
      </w:r>
    </w:p>
    <w:p w:rsidR="00C024BE" w:rsidRPr="0045391A" w:rsidRDefault="00C024BE" w:rsidP="00C024BE">
      <w:pPr>
        <w:autoSpaceDN w:val="0"/>
        <w:ind w:firstLine="709"/>
        <w:jc w:val="both"/>
        <w:textAlignment w:val="baseline"/>
        <w:rPr>
          <w:rFonts w:eastAsia="SimSun" w:cs="Mangal"/>
          <w:color w:val="000000" w:themeColor="text1"/>
          <w:kern w:val="3"/>
          <w:sz w:val="28"/>
          <w:szCs w:val="28"/>
          <w:lang w:bidi="hi-IN"/>
        </w:rPr>
      </w:pPr>
      <w:r w:rsidRPr="0045391A">
        <w:rPr>
          <w:color w:val="000000" w:themeColor="text1"/>
          <w:sz w:val="28"/>
          <w:szCs w:val="28"/>
        </w:rPr>
        <w:t>Необходимость корректировки состава, наименований, плановых значений показателей результативности</w:t>
      </w:r>
      <w:r>
        <w:rPr>
          <w:color w:val="000000" w:themeColor="text1"/>
          <w:sz w:val="28"/>
          <w:szCs w:val="28"/>
        </w:rPr>
        <w:t xml:space="preserve"> П</w:t>
      </w:r>
      <w:r w:rsidRPr="0045391A">
        <w:rPr>
          <w:color w:val="000000" w:themeColor="text1"/>
          <w:sz w:val="28"/>
          <w:szCs w:val="28"/>
        </w:rPr>
        <w:t>рограммы отсутствует.</w:t>
      </w:r>
    </w:p>
    <w:p w:rsidR="00C024BE" w:rsidRPr="00984FB3" w:rsidRDefault="00C024BE" w:rsidP="00C024BE">
      <w:pPr>
        <w:autoSpaceDN w:val="0"/>
        <w:ind w:firstLine="709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  <w:r w:rsidRPr="00984FB3">
        <w:rPr>
          <w:rFonts w:eastAsia="SimSun" w:cs="Mangal"/>
          <w:kern w:val="3"/>
          <w:sz w:val="28"/>
          <w:szCs w:val="28"/>
          <w:lang w:bidi="hi-IN"/>
        </w:rPr>
        <w:t>Основные мероприятия дублирующие мероприятия других муниципальных программ отсутствуют.</w:t>
      </w:r>
    </w:p>
    <w:p w:rsidR="00C024BE" w:rsidRDefault="00C024BE" w:rsidP="00C024BE">
      <w:pPr>
        <w:ind w:firstLine="708"/>
        <w:jc w:val="both"/>
        <w:rPr>
          <w:color w:val="000000"/>
          <w:sz w:val="28"/>
          <w:szCs w:val="28"/>
        </w:rPr>
      </w:pPr>
    </w:p>
    <w:p w:rsidR="000E45D2" w:rsidRPr="000003F5" w:rsidRDefault="000E45D2" w:rsidP="000E4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5D2" w:rsidRPr="000003F5" w:rsidRDefault="000E45D2" w:rsidP="000E45D2">
      <w:pPr>
        <w:rPr>
          <w:b/>
          <w:color w:val="000000"/>
          <w:sz w:val="28"/>
          <w:szCs w:val="28"/>
        </w:rPr>
      </w:pPr>
    </w:p>
    <w:p w:rsidR="000E45D2" w:rsidRPr="000003F5" w:rsidRDefault="000E45D2" w:rsidP="000E45D2">
      <w:pPr>
        <w:rPr>
          <w:b/>
          <w:color w:val="000000"/>
          <w:sz w:val="28"/>
          <w:szCs w:val="28"/>
        </w:rPr>
      </w:pPr>
      <w:r w:rsidRPr="000003F5">
        <w:rPr>
          <w:b/>
          <w:color w:val="000000"/>
          <w:sz w:val="28"/>
          <w:szCs w:val="28"/>
        </w:rPr>
        <w:t xml:space="preserve">Директор Департамента градостроительства </w:t>
      </w:r>
    </w:p>
    <w:p w:rsidR="000E45D2" w:rsidRPr="000003F5" w:rsidRDefault="000E45D2" w:rsidP="000E45D2">
      <w:pPr>
        <w:rPr>
          <w:b/>
          <w:sz w:val="28"/>
          <w:szCs w:val="28"/>
        </w:rPr>
      </w:pPr>
      <w:r w:rsidRPr="000003F5">
        <w:rPr>
          <w:b/>
          <w:color w:val="000000"/>
          <w:sz w:val="28"/>
          <w:szCs w:val="28"/>
        </w:rPr>
        <w:t xml:space="preserve">и землепользования                                                                        </w:t>
      </w:r>
      <w:r w:rsidRPr="000003F5">
        <w:rPr>
          <w:b/>
          <w:sz w:val="28"/>
          <w:szCs w:val="28"/>
        </w:rPr>
        <w:t xml:space="preserve">С.А. Карева </w:t>
      </w:r>
    </w:p>
    <w:p w:rsidR="000E45D2" w:rsidRPr="000003F5" w:rsidRDefault="000E45D2" w:rsidP="000E45D2">
      <w:pPr>
        <w:jc w:val="both"/>
        <w:rPr>
          <w:sz w:val="26"/>
        </w:rPr>
      </w:pPr>
    </w:p>
    <w:p w:rsidR="000E45D2" w:rsidRPr="000003F5" w:rsidRDefault="000E45D2" w:rsidP="000E45D2">
      <w:pPr>
        <w:jc w:val="both"/>
        <w:rPr>
          <w:sz w:val="26"/>
        </w:rPr>
      </w:pPr>
    </w:p>
    <w:p w:rsidR="000E45D2" w:rsidRPr="000003F5" w:rsidRDefault="000E45D2" w:rsidP="000E45D2">
      <w:pPr>
        <w:keepNext/>
        <w:jc w:val="center"/>
        <w:outlineLvl w:val="5"/>
        <w:rPr>
          <w:b/>
          <w:color w:val="000000"/>
          <w:sz w:val="28"/>
          <w:szCs w:val="28"/>
        </w:rPr>
      </w:pPr>
    </w:p>
    <w:sectPr w:rsidR="000E45D2" w:rsidRPr="000003F5" w:rsidSect="005561E0"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D76D2"/>
    <w:multiLevelType w:val="multilevel"/>
    <w:tmpl w:val="948E9A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SimSun" w:cs="Manga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SimSun" w:cs="Mang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SimSun" w:cs="Mang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SimSun" w:cs="Mang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SimSun" w:cs="Mang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SimSun" w:cs="Mang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SimSun" w:cs="Mang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SimSun" w:cs="Mangal" w:hint="default"/>
      </w:rPr>
    </w:lvl>
  </w:abstractNum>
  <w:abstractNum w:abstractNumId="1">
    <w:nsid w:val="6D6349C2"/>
    <w:multiLevelType w:val="multilevel"/>
    <w:tmpl w:val="0D5E3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D2"/>
    <w:rsid w:val="00024662"/>
    <w:rsid w:val="000E45D2"/>
    <w:rsid w:val="00160DAF"/>
    <w:rsid w:val="00243D62"/>
    <w:rsid w:val="004322B4"/>
    <w:rsid w:val="00504C5D"/>
    <w:rsid w:val="00535C92"/>
    <w:rsid w:val="00636A9A"/>
    <w:rsid w:val="006B0734"/>
    <w:rsid w:val="006F2AE0"/>
    <w:rsid w:val="00873B39"/>
    <w:rsid w:val="00A41271"/>
    <w:rsid w:val="00C0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E45D2"/>
    <w:rPr>
      <w:color w:val="0000FF"/>
      <w:u w:val="single"/>
    </w:rPr>
  </w:style>
  <w:style w:type="paragraph" w:customStyle="1" w:styleId="ConsPlusTitle">
    <w:name w:val="ConsPlusTitle"/>
    <w:rsid w:val="000E4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E4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2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27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E45D2"/>
    <w:rPr>
      <w:color w:val="0000FF"/>
      <w:u w:val="single"/>
    </w:rPr>
  </w:style>
  <w:style w:type="paragraph" w:customStyle="1" w:styleId="ConsPlusTitle">
    <w:name w:val="ConsPlusTitle"/>
    <w:rsid w:val="000E4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E4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2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2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Варчук Олег Петрович</dc:creator>
  <cp:keywords/>
  <dc:description/>
  <cp:lastModifiedBy>Насибулин Роберт Абешкович</cp:lastModifiedBy>
  <cp:revision>7</cp:revision>
  <cp:lastPrinted>2021-05-27T06:35:00Z</cp:lastPrinted>
  <dcterms:created xsi:type="dcterms:W3CDTF">2021-05-26T10:49:00Z</dcterms:created>
  <dcterms:modified xsi:type="dcterms:W3CDTF">2021-05-28T07:14:00Z</dcterms:modified>
</cp:coreProperties>
</file>