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6F21E1" w:rsidRDefault="00E83E15" w:rsidP="003E65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3E65F8" w:rsidRPr="003E65F8">
        <w:rPr>
          <w:rFonts w:ascii="Times New Roman" w:hAnsi="Times New Roman" w:cs="Times New Roman"/>
          <w:sz w:val="28"/>
          <w:szCs w:val="28"/>
        </w:rPr>
        <w:t>Об установлении коэффициента, учитывающего уровень инфляции, на 2021 год</w:t>
      </w:r>
      <w:r w:rsidR="000A73AF" w:rsidRPr="006F21E1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</w:t>
      </w:r>
      <w:bookmarkStart w:id="0" w:name="_GoBack"/>
      <w:bookmarkEnd w:id="0"/>
      <w:r w:rsidR="003E65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E65F8" w:rsidRPr="003E65F8">
        <w:rPr>
          <w:rFonts w:ascii="Times New Roman" w:hAnsi="Times New Roman" w:cs="Times New Roman"/>
          <w:color w:val="000000"/>
          <w:sz w:val="28"/>
          <w:szCs w:val="28"/>
        </w:rPr>
        <w:t>расчет арендной платы за пользование нежилыми помещениями, зданиями, строениями, сооружениями, движимым имуществом, кабельной канализацией и сетями инженерно-технического обеспечения (совокупностью имущественных объектов, непосредственно используемых в процессе электро-, тепло-, газо-, водоснабжения и водоотведения), платы за пользование жилым помещением муниципального жилищного фонда коммерческого использования</w:t>
      </w:r>
      <w:r w:rsidR="003E65F8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Тобольске</w:t>
      </w:r>
      <w:r w:rsidR="00474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3E65F8">
        <w:rPr>
          <w:rFonts w:ascii="Times New Roman" w:hAnsi="Times New Roman" w:cs="Times New Roman"/>
          <w:color w:val="000000"/>
          <w:sz w:val="28"/>
          <w:szCs w:val="28"/>
        </w:rPr>
        <w:t>29 октября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3E65F8">
        <w:rPr>
          <w:rFonts w:ascii="Times New Roman" w:hAnsi="Times New Roman" w:cs="Times New Roman"/>
          <w:color w:val="000000"/>
          <w:sz w:val="28"/>
          <w:szCs w:val="28"/>
        </w:rPr>
        <w:t>29 октября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5E4440" w:rsidRDefault="005E4440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E4440">
        <w:rPr>
          <w:rFonts w:ascii="Times New Roman" w:hAnsi="Times New Roman" w:cs="Times New Roman"/>
          <w:iCs/>
          <w:color w:val="000000"/>
          <w:sz w:val="28"/>
          <w:szCs w:val="28"/>
        </w:rPr>
        <w:t>Кабак Анна Александровна председатель комитета правового обеспечения Департамента финансов Администрации города Тобольска, тел. 27-77-41 (доб. 102) anna.kabak@inbox.ru</w:t>
      </w: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A5" w:rsidRDefault="00771CA5">
      <w:r>
        <w:separator/>
      </w:r>
    </w:p>
  </w:endnote>
  <w:endnote w:type="continuationSeparator" w:id="0">
    <w:p w:rsidR="00771CA5" w:rsidRDefault="007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A5" w:rsidRDefault="00771CA5">
      <w:r>
        <w:separator/>
      </w:r>
    </w:p>
  </w:footnote>
  <w:footnote w:type="continuationSeparator" w:id="0">
    <w:p w:rsidR="00771CA5" w:rsidRDefault="0077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A73AF"/>
    <w:rsid w:val="000F1348"/>
    <w:rsid w:val="000F21E9"/>
    <w:rsid w:val="00101A99"/>
    <w:rsid w:val="00150143"/>
    <w:rsid w:val="00190B2D"/>
    <w:rsid w:val="001B5211"/>
    <w:rsid w:val="001C5A5B"/>
    <w:rsid w:val="0024519F"/>
    <w:rsid w:val="002F31D5"/>
    <w:rsid w:val="00332ED3"/>
    <w:rsid w:val="003474ED"/>
    <w:rsid w:val="0036031E"/>
    <w:rsid w:val="003968D6"/>
    <w:rsid w:val="003E65F8"/>
    <w:rsid w:val="003F06FF"/>
    <w:rsid w:val="00474EDD"/>
    <w:rsid w:val="00491349"/>
    <w:rsid w:val="00524C9B"/>
    <w:rsid w:val="00562C74"/>
    <w:rsid w:val="00566A01"/>
    <w:rsid w:val="00577AD8"/>
    <w:rsid w:val="00577D4A"/>
    <w:rsid w:val="00580540"/>
    <w:rsid w:val="005A2990"/>
    <w:rsid w:val="005B7677"/>
    <w:rsid w:val="005E08CE"/>
    <w:rsid w:val="005E4440"/>
    <w:rsid w:val="005F5BAE"/>
    <w:rsid w:val="005F5D6F"/>
    <w:rsid w:val="00630D44"/>
    <w:rsid w:val="006325FC"/>
    <w:rsid w:val="00691A62"/>
    <w:rsid w:val="006F21E1"/>
    <w:rsid w:val="00715C66"/>
    <w:rsid w:val="00771CA5"/>
    <w:rsid w:val="007C5479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6559A"/>
    <w:rsid w:val="00F9392D"/>
    <w:rsid w:val="00FA54D1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74EDD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474EDD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143</cp:revision>
  <cp:lastPrinted>2018-05-08T10:55:00Z</cp:lastPrinted>
  <dcterms:created xsi:type="dcterms:W3CDTF">2017-01-10T16:52:00Z</dcterms:created>
  <dcterms:modified xsi:type="dcterms:W3CDTF">2020-10-21T07:26:00Z</dcterms:modified>
</cp:coreProperties>
</file>